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1746B" w14:textId="7C1A1406" w:rsidR="007F63A7" w:rsidRPr="00684BC7" w:rsidRDefault="007F63A7" w:rsidP="007F63A7">
      <w:pPr>
        <w:spacing w:before="60" w:after="60" w:line="233" w:lineRule="auto"/>
        <w:rPr>
          <w:color w:val="000000"/>
          <w:szCs w:val="24"/>
        </w:rPr>
      </w:pPr>
      <w:r w:rsidRPr="00684BC7">
        <w:rPr>
          <w:color w:val="000000"/>
          <w:szCs w:val="24"/>
        </w:rPr>
        <w:t xml:space="preserve">Use this pathway for a resident who has pain symptoms </w:t>
      </w:r>
      <w:r w:rsidR="003577C6" w:rsidRPr="00684BC7">
        <w:rPr>
          <w:color w:val="000000"/>
          <w:szCs w:val="24"/>
        </w:rPr>
        <w:t xml:space="preserve">or can reasonably be expected to experience pain (i.e., during therapy) </w:t>
      </w:r>
      <w:r w:rsidRPr="00684BC7">
        <w:rPr>
          <w:color w:val="000000"/>
          <w:szCs w:val="24"/>
        </w:rPr>
        <w:t xml:space="preserve">to determine whether the facility has provided the resident </w:t>
      </w:r>
      <w:r w:rsidR="002C7C74" w:rsidRPr="002C7C74">
        <w:rPr>
          <w:i/>
          <w:iCs/>
          <w:color w:val="C00000"/>
          <w:szCs w:val="24"/>
        </w:rPr>
        <w:t>with</w:t>
      </w:r>
      <w:r w:rsidR="002C7C74">
        <w:rPr>
          <w:color w:val="000000"/>
          <w:szCs w:val="24"/>
        </w:rPr>
        <w:t xml:space="preserve"> </w:t>
      </w:r>
      <w:r w:rsidRPr="00684BC7">
        <w:rPr>
          <w:color w:val="000000"/>
          <w:szCs w:val="24"/>
        </w:rPr>
        <w:t>care and services to address and manage the resident’s pain in order to support his or her highest practicable level of physical, mental, and psychosocial well-being, in accordance with the comprehensive assessment and care plan</w:t>
      </w:r>
      <w:r w:rsidR="003577C6" w:rsidRPr="00684BC7">
        <w:rPr>
          <w:color w:val="000000"/>
          <w:szCs w:val="24"/>
        </w:rPr>
        <w:t>, current professional standards of practice, and the resident’s goals and preferences</w:t>
      </w:r>
      <w:r w:rsidRPr="00684BC7">
        <w:rPr>
          <w:color w:val="000000"/>
          <w:szCs w:val="24"/>
        </w:rPr>
        <w:t>.</w:t>
      </w:r>
      <w:r w:rsidRPr="00684BC7" w:rsidDel="00F003C4">
        <w:rPr>
          <w:color w:val="000000"/>
          <w:szCs w:val="24"/>
        </w:rPr>
        <w:t xml:space="preserve"> </w:t>
      </w:r>
    </w:p>
    <w:p w14:paraId="581C07E8" w14:textId="77777777" w:rsidR="007F63A7" w:rsidRPr="00684BC7" w:rsidRDefault="007F63A7" w:rsidP="00687DA9">
      <w:pPr>
        <w:keepNext/>
        <w:keepLines/>
        <w:spacing w:line="233" w:lineRule="auto"/>
        <w:rPr>
          <w:color w:val="000000"/>
          <w:szCs w:val="24"/>
        </w:rPr>
      </w:pPr>
    </w:p>
    <w:p w14:paraId="466843B8" w14:textId="3EF19AA1" w:rsidR="007F63A7" w:rsidRPr="00684BC7" w:rsidRDefault="007F63A7" w:rsidP="007F63A7">
      <w:pPr>
        <w:rPr>
          <w:i/>
          <w:szCs w:val="24"/>
        </w:rPr>
      </w:pPr>
      <w:r w:rsidRPr="00684BC7">
        <w:rPr>
          <w:b/>
          <w:szCs w:val="24"/>
        </w:rPr>
        <w:t xml:space="preserve">Review the Following in </w:t>
      </w:r>
      <w:r w:rsidR="002C7C74" w:rsidRPr="00BA4DCA">
        <w:rPr>
          <w:b/>
          <w:i/>
          <w:iCs/>
          <w:color w:val="C00000"/>
          <w:szCs w:val="24"/>
        </w:rPr>
        <w:t>a</w:t>
      </w:r>
      <w:r w:rsidRPr="00684BC7">
        <w:rPr>
          <w:b/>
          <w:szCs w:val="24"/>
        </w:rPr>
        <w:t xml:space="preserve">dvance to </w:t>
      </w:r>
      <w:r w:rsidR="002C7C74" w:rsidRPr="002C7C74">
        <w:rPr>
          <w:b/>
          <w:i/>
          <w:iCs/>
          <w:color w:val="C00000"/>
          <w:szCs w:val="24"/>
        </w:rPr>
        <w:t>g</w:t>
      </w:r>
      <w:r w:rsidRPr="00684BC7">
        <w:rPr>
          <w:b/>
          <w:szCs w:val="24"/>
        </w:rPr>
        <w:t xml:space="preserve">uide </w:t>
      </w:r>
      <w:r w:rsidR="002C7C74" w:rsidRPr="002C7C74">
        <w:rPr>
          <w:b/>
          <w:i/>
          <w:iCs/>
          <w:color w:val="C00000"/>
          <w:szCs w:val="24"/>
        </w:rPr>
        <w:t>o</w:t>
      </w:r>
      <w:r w:rsidRPr="00684BC7">
        <w:rPr>
          <w:b/>
          <w:szCs w:val="24"/>
        </w:rPr>
        <w:t>bservations and Interviews</w:t>
      </w:r>
      <w:r w:rsidRPr="00684BC7">
        <w:rPr>
          <w:i/>
          <w:szCs w:val="24"/>
        </w:rPr>
        <w:t xml:space="preserve">: </w:t>
      </w:r>
    </w:p>
    <w:p w14:paraId="28FACE06" w14:textId="047D36BF" w:rsidR="007F63A7" w:rsidRPr="00684BC7" w:rsidRDefault="007F63A7" w:rsidP="007F63A7">
      <w:pPr>
        <w:spacing w:before="60" w:after="60" w:line="233" w:lineRule="auto"/>
        <w:ind w:left="360" w:hanging="360"/>
        <w:rPr>
          <w:bCs/>
          <w:szCs w:val="24"/>
        </w:rPr>
      </w:pPr>
      <w:r w:rsidRPr="00684BC7">
        <w:rPr>
          <w:color w:val="000000"/>
          <w:szCs w:val="24"/>
        </w:rPr>
        <w:fldChar w:fldCharType="begin">
          <w:ffData>
            <w:name w:val="Check13"/>
            <w:enabled/>
            <w:calcOnExit w:val="0"/>
            <w:checkBox>
              <w:sizeAuto/>
              <w:default w:val="0"/>
            </w:checkBox>
          </w:ffData>
        </w:fldChar>
      </w:r>
      <w:r w:rsidRPr="00684BC7">
        <w:rPr>
          <w:color w:val="000000"/>
          <w:szCs w:val="24"/>
        </w:rPr>
        <w:instrText xml:space="preserve"> FORMCHECKBOX </w:instrText>
      </w:r>
      <w:r w:rsidRPr="00684BC7">
        <w:rPr>
          <w:color w:val="000000"/>
          <w:szCs w:val="24"/>
        </w:rPr>
      </w:r>
      <w:r w:rsidRPr="00684BC7">
        <w:rPr>
          <w:color w:val="000000"/>
          <w:szCs w:val="24"/>
        </w:rPr>
        <w:fldChar w:fldCharType="separate"/>
      </w:r>
      <w:r w:rsidRPr="00684BC7">
        <w:rPr>
          <w:color w:val="000000"/>
          <w:szCs w:val="24"/>
        </w:rPr>
        <w:fldChar w:fldCharType="end"/>
      </w:r>
      <w:r w:rsidRPr="00684BC7">
        <w:rPr>
          <w:color w:val="000000"/>
          <w:szCs w:val="24"/>
        </w:rPr>
        <w:tab/>
      </w:r>
      <w:r w:rsidR="002C7C74" w:rsidRPr="00564E60">
        <w:rPr>
          <w:i/>
          <w:iCs/>
          <w:color w:val="C00000"/>
          <w:szCs w:val="24"/>
        </w:rPr>
        <w:t>Review</w:t>
      </w:r>
      <w:r w:rsidR="002C7C74">
        <w:rPr>
          <w:color w:val="000000"/>
          <w:szCs w:val="24"/>
        </w:rPr>
        <w:t xml:space="preserve"> </w:t>
      </w:r>
      <w:r w:rsidR="002C7C74">
        <w:rPr>
          <w:szCs w:val="24"/>
        </w:rPr>
        <w:t>t</w:t>
      </w:r>
      <w:r w:rsidRPr="00684BC7">
        <w:rPr>
          <w:szCs w:val="24"/>
        </w:rPr>
        <w:t xml:space="preserve">he most current comprehensive </w:t>
      </w:r>
      <w:r w:rsidR="002C7C74" w:rsidRPr="002C7C74">
        <w:rPr>
          <w:i/>
          <w:iCs/>
          <w:color w:val="C00000"/>
          <w:szCs w:val="24"/>
        </w:rPr>
        <w:t>MDS/CAAs.</w:t>
      </w:r>
      <w:r w:rsidR="002C7C74" w:rsidRPr="002C7C74">
        <w:rPr>
          <w:color w:val="C00000"/>
          <w:szCs w:val="24"/>
        </w:rPr>
        <w:t xml:space="preserve"> </w:t>
      </w:r>
      <w:r w:rsidR="002C7C74">
        <w:rPr>
          <w:szCs w:val="24"/>
        </w:rPr>
        <w:t xml:space="preserve"> </w:t>
      </w:r>
      <w:r w:rsidR="002C7C74" w:rsidRPr="002C7C74">
        <w:rPr>
          <w:i/>
          <w:iCs/>
          <w:color w:val="C00000"/>
          <w:szCs w:val="24"/>
        </w:rPr>
        <w:t>If the</w:t>
      </w:r>
      <w:r w:rsidR="002C7C74" w:rsidRPr="002C7C74">
        <w:rPr>
          <w:color w:val="C00000"/>
          <w:szCs w:val="24"/>
        </w:rPr>
        <w:t xml:space="preserve"> </w:t>
      </w:r>
      <w:r w:rsidRPr="00684BC7">
        <w:rPr>
          <w:szCs w:val="24"/>
        </w:rPr>
        <w:t xml:space="preserve">most recent </w:t>
      </w:r>
      <w:r w:rsidR="002C7C74" w:rsidRPr="002C7C74">
        <w:rPr>
          <w:i/>
          <w:iCs/>
          <w:color w:val="C00000"/>
          <w:szCs w:val="24"/>
        </w:rPr>
        <w:t>MDS is a</w:t>
      </w:r>
      <w:r w:rsidR="002C7C74" w:rsidRPr="002C7C74">
        <w:rPr>
          <w:color w:val="C00000"/>
          <w:szCs w:val="24"/>
        </w:rPr>
        <w:t xml:space="preserve"> </w:t>
      </w:r>
      <w:r w:rsidRPr="00684BC7">
        <w:rPr>
          <w:szCs w:val="24"/>
        </w:rPr>
        <w:t>quarterly</w:t>
      </w:r>
      <w:r w:rsidR="002C7C74">
        <w:rPr>
          <w:szCs w:val="24"/>
        </w:rPr>
        <w:t xml:space="preserve">, </w:t>
      </w:r>
      <w:r w:rsidR="002C7C74" w:rsidRPr="00564E60">
        <w:rPr>
          <w:i/>
          <w:iCs/>
          <w:color w:val="C00000"/>
          <w:szCs w:val="24"/>
        </w:rPr>
        <w:t>then review both the most recent</w:t>
      </w:r>
      <w:r w:rsidR="002C7C74" w:rsidRPr="00564E60">
        <w:rPr>
          <w:color w:val="C00000"/>
          <w:szCs w:val="24"/>
        </w:rPr>
        <w:t xml:space="preserve"> </w:t>
      </w:r>
      <w:r w:rsidRPr="00684BC7">
        <w:rPr>
          <w:szCs w:val="24"/>
        </w:rPr>
        <w:t xml:space="preserve">comprehensive </w:t>
      </w:r>
      <w:r w:rsidR="002C7C74" w:rsidRPr="00BA4DCA">
        <w:rPr>
          <w:i/>
          <w:iCs/>
          <w:color w:val="C00000"/>
          <w:szCs w:val="24"/>
        </w:rPr>
        <w:t>and quarterly MDS. Review s</w:t>
      </w:r>
      <w:r w:rsidR="00421C31" w:rsidRPr="00BA4DCA">
        <w:rPr>
          <w:szCs w:val="24"/>
        </w:rPr>
        <w:t xml:space="preserve">ections </w:t>
      </w:r>
      <w:r w:rsidRPr="00684BC7">
        <w:rPr>
          <w:szCs w:val="24"/>
        </w:rPr>
        <w:t xml:space="preserve">C, </w:t>
      </w:r>
      <w:r w:rsidRPr="002C7C74">
        <w:rPr>
          <w:szCs w:val="24"/>
        </w:rPr>
        <w:t>G</w:t>
      </w:r>
      <w:r w:rsidR="00396CF6" w:rsidRPr="002C7C74">
        <w:rPr>
          <w:szCs w:val="24"/>
        </w:rPr>
        <w:t>G</w:t>
      </w:r>
      <w:r w:rsidRPr="002C7C74">
        <w:rPr>
          <w:szCs w:val="24"/>
        </w:rPr>
        <w:t xml:space="preserve">, </w:t>
      </w:r>
      <w:r w:rsidRPr="00684BC7">
        <w:rPr>
          <w:szCs w:val="24"/>
        </w:rPr>
        <w:t>J, K, L, N, and O</w:t>
      </w:r>
      <w:r w:rsidR="00687DA9" w:rsidRPr="00684BC7">
        <w:rPr>
          <w:szCs w:val="24"/>
        </w:rPr>
        <w:t xml:space="preserve">. </w:t>
      </w:r>
    </w:p>
    <w:p w14:paraId="38BE9066" w14:textId="7B7F1BAF" w:rsidR="007F63A7" w:rsidRPr="00684BC7" w:rsidRDefault="007F63A7" w:rsidP="007F63A7">
      <w:pPr>
        <w:spacing w:before="60" w:after="60" w:line="233" w:lineRule="auto"/>
        <w:ind w:left="360" w:hanging="360"/>
        <w:rPr>
          <w:szCs w:val="24"/>
        </w:rPr>
      </w:pPr>
      <w:r w:rsidRPr="00684BC7">
        <w:rPr>
          <w:color w:val="000000"/>
          <w:szCs w:val="24"/>
        </w:rPr>
        <w:fldChar w:fldCharType="begin">
          <w:ffData>
            <w:name w:val="Check13"/>
            <w:enabled/>
            <w:calcOnExit w:val="0"/>
            <w:checkBox>
              <w:sizeAuto/>
              <w:default w:val="0"/>
            </w:checkBox>
          </w:ffData>
        </w:fldChar>
      </w:r>
      <w:r w:rsidRPr="00684BC7">
        <w:rPr>
          <w:color w:val="000000"/>
          <w:szCs w:val="24"/>
        </w:rPr>
        <w:instrText xml:space="preserve"> FORMCHECKBOX </w:instrText>
      </w:r>
      <w:r w:rsidRPr="00684BC7">
        <w:rPr>
          <w:color w:val="000000"/>
          <w:szCs w:val="24"/>
        </w:rPr>
      </w:r>
      <w:r w:rsidRPr="00684BC7">
        <w:rPr>
          <w:color w:val="000000"/>
          <w:szCs w:val="24"/>
        </w:rPr>
        <w:fldChar w:fldCharType="separate"/>
      </w:r>
      <w:r w:rsidRPr="00684BC7">
        <w:rPr>
          <w:color w:val="000000"/>
          <w:szCs w:val="24"/>
        </w:rPr>
        <w:fldChar w:fldCharType="end"/>
      </w:r>
      <w:r w:rsidRPr="00684BC7">
        <w:rPr>
          <w:color w:val="000000"/>
          <w:szCs w:val="24"/>
        </w:rPr>
        <w:tab/>
      </w:r>
      <w:r w:rsidRPr="00684BC7">
        <w:rPr>
          <w:szCs w:val="24"/>
        </w:rPr>
        <w:t>Physician’s orders (e.g., pain management interventions, PRN or routine pain medications, type of pain medications, route</w:t>
      </w:r>
      <w:r w:rsidR="00564E60">
        <w:rPr>
          <w:szCs w:val="24"/>
        </w:rPr>
        <w:t>,</w:t>
      </w:r>
      <w:r w:rsidR="00EF477D">
        <w:rPr>
          <w:szCs w:val="24"/>
        </w:rPr>
        <w:t xml:space="preserve"> </w:t>
      </w:r>
      <w:r w:rsidR="00EF477D" w:rsidRPr="00564E60">
        <w:rPr>
          <w:i/>
          <w:iCs/>
          <w:color w:val="C00000"/>
          <w:szCs w:val="24"/>
        </w:rPr>
        <w:t>and pertinent diagnosis of pain</w:t>
      </w:r>
      <w:r w:rsidR="00EF477D">
        <w:rPr>
          <w:szCs w:val="24"/>
        </w:rPr>
        <w:t>)</w:t>
      </w:r>
      <w:r w:rsidRPr="00684BC7">
        <w:rPr>
          <w:szCs w:val="24"/>
        </w:rPr>
        <w:t>.</w:t>
      </w:r>
    </w:p>
    <w:p w14:paraId="50540200" w14:textId="77777777" w:rsidR="007F63A7" w:rsidRPr="00684BC7" w:rsidRDefault="007F63A7" w:rsidP="007F63A7">
      <w:pPr>
        <w:spacing w:before="60" w:after="60" w:line="233" w:lineRule="auto"/>
        <w:ind w:left="360" w:hanging="360"/>
        <w:rPr>
          <w:bCs/>
          <w:szCs w:val="24"/>
        </w:rPr>
      </w:pPr>
      <w:r w:rsidRPr="00684BC7">
        <w:rPr>
          <w:szCs w:val="24"/>
        </w:rPr>
        <w:fldChar w:fldCharType="begin">
          <w:ffData>
            <w:name w:val="Check13"/>
            <w:enabled/>
            <w:calcOnExit w:val="0"/>
            <w:checkBox>
              <w:sizeAuto/>
              <w:default w:val="0"/>
            </w:checkBox>
          </w:ffData>
        </w:fldChar>
      </w:r>
      <w:r w:rsidRPr="00684BC7">
        <w:rPr>
          <w:szCs w:val="24"/>
        </w:rPr>
        <w:instrText xml:space="preserve"> FORMCHECKBOX </w:instrText>
      </w:r>
      <w:r w:rsidRPr="00684BC7">
        <w:rPr>
          <w:szCs w:val="24"/>
        </w:rPr>
      </w:r>
      <w:r w:rsidRPr="00684BC7">
        <w:rPr>
          <w:szCs w:val="24"/>
        </w:rPr>
        <w:fldChar w:fldCharType="separate"/>
      </w:r>
      <w:r w:rsidRPr="00684BC7">
        <w:rPr>
          <w:szCs w:val="24"/>
        </w:rPr>
        <w:fldChar w:fldCharType="end"/>
      </w:r>
      <w:r w:rsidRPr="00684BC7">
        <w:rPr>
          <w:szCs w:val="24"/>
        </w:rPr>
        <w:tab/>
        <w:t xml:space="preserve">Care plan (e.g., </w:t>
      </w:r>
      <w:r w:rsidR="00C04D62" w:rsidRPr="00684BC7">
        <w:rPr>
          <w:szCs w:val="24"/>
        </w:rPr>
        <w:t xml:space="preserve">measurable </w:t>
      </w:r>
      <w:r w:rsidRPr="00684BC7">
        <w:rPr>
          <w:szCs w:val="24"/>
        </w:rPr>
        <w:t>goals for pain management, current pain management interventions</w:t>
      </w:r>
      <w:r w:rsidR="00C04D62" w:rsidRPr="00684BC7">
        <w:rPr>
          <w:szCs w:val="24"/>
        </w:rPr>
        <w:t>, pharmacological and non-pharmacological interventions, timeframes</w:t>
      </w:r>
      <w:r w:rsidR="00610F87" w:rsidRPr="00684BC7">
        <w:rPr>
          <w:szCs w:val="24"/>
        </w:rPr>
        <w:t>,</w:t>
      </w:r>
      <w:r w:rsidR="00C04D62" w:rsidRPr="00684BC7">
        <w:rPr>
          <w:szCs w:val="24"/>
        </w:rPr>
        <w:t xml:space="preserve"> and approaches for monitoring the status of the resident’s pain, including the effectiveness of the interventions). </w:t>
      </w:r>
    </w:p>
    <w:p w14:paraId="41DD927E" w14:textId="77777777" w:rsidR="00FE700B" w:rsidRPr="00684BC7" w:rsidRDefault="00FE700B">
      <w:pPr>
        <w:rPr>
          <w:szCs w:val="24"/>
        </w:rPr>
      </w:pPr>
    </w:p>
    <w:p w14:paraId="6C49CA1B" w14:textId="77777777" w:rsidR="007F63A7" w:rsidRPr="00684BC7" w:rsidRDefault="007F63A7">
      <w:pPr>
        <w:rPr>
          <w:b/>
          <w:szCs w:val="24"/>
        </w:rPr>
      </w:pPr>
      <w:r w:rsidRPr="00684BC7">
        <w:rPr>
          <w:b/>
          <w:szCs w:val="24"/>
        </w:rPr>
        <w:t xml:space="preserve">Observations: </w:t>
      </w:r>
    </w:p>
    <w:tbl>
      <w:tblPr>
        <w:tblW w:w="14490" w:type="dxa"/>
        <w:tblInd w:w="-90" w:type="dxa"/>
        <w:tblLayout w:type="fixed"/>
        <w:tblCellMar>
          <w:left w:w="115" w:type="dxa"/>
          <w:right w:w="115" w:type="dxa"/>
        </w:tblCellMar>
        <w:tblLook w:val="04A0" w:firstRow="1" w:lastRow="0" w:firstColumn="1" w:lastColumn="0" w:noHBand="0" w:noVBand="1"/>
      </w:tblPr>
      <w:tblGrid>
        <w:gridCol w:w="7290"/>
        <w:gridCol w:w="7200"/>
      </w:tblGrid>
      <w:tr w:rsidR="007F63A7" w:rsidRPr="00684BC7" w14:paraId="2A0653A0" w14:textId="77777777" w:rsidTr="00DE34EE">
        <w:tc>
          <w:tcPr>
            <w:tcW w:w="7290" w:type="dxa"/>
            <w:shd w:val="clear" w:color="auto" w:fill="auto"/>
          </w:tcPr>
          <w:p w14:paraId="65DB61F2" w14:textId="48564243" w:rsidR="007F63A7" w:rsidRPr="00684BC7" w:rsidRDefault="007F63A7" w:rsidP="002627AC">
            <w:pPr>
              <w:spacing w:before="60" w:after="60" w:line="233" w:lineRule="auto"/>
              <w:ind w:left="450" w:hanging="360"/>
              <w:rPr>
                <w:szCs w:val="24"/>
              </w:rPr>
            </w:pPr>
            <w:r w:rsidRPr="00684BC7">
              <w:rPr>
                <w:rFonts w:eastAsia="Calibri"/>
                <w:color w:val="000000"/>
                <w:szCs w:val="24"/>
              </w:rPr>
              <w:fldChar w:fldCharType="begin">
                <w:ffData>
                  <w:name w:val="Check13"/>
                  <w:enabled/>
                  <w:calcOnExit w:val="0"/>
                  <w:checkBox>
                    <w:sizeAuto/>
                    <w:default w:val="0"/>
                  </w:checkBox>
                </w:ffData>
              </w:fldChar>
            </w:r>
            <w:r w:rsidRPr="00684BC7">
              <w:rPr>
                <w:rFonts w:eastAsia="Calibri"/>
                <w:color w:val="000000"/>
                <w:szCs w:val="24"/>
              </w:rPr>
              <w:instrText xml:space="preserve"> FORMCHECKBOX </w:instrText>
            </w:r>
            <w:r w:rsidRPr="00684BC7">
              <w:rPr>
                <w:rFonts w:eastAsia="Calibri"/>
                <w:color w:val="000000"/>
                <w:szCs w:val="24"/>
              </w:rPr>
            </w:r>
            <w:r w:rsidRPr="00684BC7">
              <w:rPr>
                <w:rFonts w:eastAsia="Calibri"/>
                <w:color w:val="000000"/>
                <w:szCs w:val="24"/>
              </w:rPr>
              <w:fldChar w:fldCharType="separate"/>
            </w:r>
            <w:r w:rsidRPr="00684BC7">
              <w:rPr>
                <w:rFonts w:eastAsia="Calibri"/>
                <w:color w:val="000000"/>
                <w:szCs w:val="24"/>
              </w:rPr>
              <w:fldChar w:fldCharType="end"/>
            </w:r>
            <w:r w:rsidRPr="00684BC7">
              <w:rPr>
                <w:rFonts w:eastAsia="Calibri"/>
                <w:color w:val="000000"/>
                <w:szCs w:val="24"/>
              </w:rPr>
              <w:tab/>
              <w:t xml:space="preserve">Does the </w:t>
            </w:r>
            <w:r w:rsidRPr="00684BC7">
              <w:rPr>
                <w:rFonts w:eastAsia="Calibri"/>
                <w:szCs w:val="24"/>
              </w:rPr>
              <w:t>resident</w:t>
            </w:r>
            <w:r w:rsidRPr="00684BC7">
              <w:rPr>
                <w:rFonts w:eastAsia="Calibri"/>
                <w:color w:val="000000"/>
                <w:szCs w:val="24"/>
              </w:rPr>
              <w:t xml:space="preserve"> exhibit signs or symptoms of pain, verbalize the presence of pain, or request interventions for pain? </w:t>
            </w:r>
            <w:r w:rsidR="00507118" w:rsidRPr="00507118">
              <w:rPr>
                <w:rFonts w:eastAsia="Calibri"/>
                <w:i/>
                <w:iCs/>
                <w:color w:val="C00000"/>
                <w:szCs w:val="24"/>
              </w:rPr>
              <w:t>If yes, does staff respond promptly and implement interventions?</w:t>
            </w:r>
            <w:r w:rsidR="00507118" w:rsidRPr="00507118">
              <w:rPr>
                <w:rFonts w:eastAsia="Calibri"/>
                <w:color w:val="C00000"/>
                <w:szCs w:val="24"/>
              </w:rPr>
              <w:t xml:space="preserve"> </w:t>
            </w:r>
          </w:p>
          <w:p w14:paraId="5B701CCB" w14:textId="1C589322" w:rsidR="007F63A7" w:rsidRPr="00684BC7" w:rsidRDefault="007F63A7" w:rsidP="00507118">
            <w:pPr>
              <w:spacing w:before="60" w:after="60" w:line="233" w:lineRule="auto"/>
              <w:ind w:left="450" w:hanging="360"/>
              <w:rPr>
                <w:rFonts w:eastAsia="Calibri"/>
                <w:color w:val="000000"/>
                <w:szCs w:val="24"/>
              </w:rPr>
            </w:pPr>
            <w:r w:rsidRPr="00684BC7">
              <w:rPr>
                <w:rFonts w:eastAsia="Calibri"/>
                <w:color w:val="000000"/>
                <w:szCs w:val="24"/>
              </w:rPr>
              <w:fldChar w:fldCharType="begin">
                <w:ffData>
                  <w:name w:val="Check13"/>
                  <w:enabled/>
                  <w:calcOnExit w:val="0"/>
                  <w:checkBox>
                    <w:sizeAuto/>
                    <w:default w:val="0"/>
                  </w:checkBox>
                </w:ffData>
              </w:fldChar>
            </w:r>
            <w:r w:rsidRPr="00684BC7">
              <w:rPr>
                <w:rFonts w:eastAsia="Calibri"/>
                <w:color w:val="000000"/>
                <w:szCs w:val="24"/>
              </w:rPr>
              <w:instrText xml:space="preserve"> FORMCHECKBOX </w:instrText>
            </w:r>
            <w:r w:rsidRPr="00684BC7">
              <w:rPr>
                <w:rFonts w:eastAsia="Calibri"/>
                <w:color w:val="000000"/>
                <w:szCs w:val="24"/>
              </w:rPr>
            </w:r>
            <w:r w:rsidRPr="00684BC7">
              <w:rPr>
                <w:rFonts w:eastAsia="Calibri"/>
                <w:color w:val="000000"/>
                <w:szCs w:val="24"/>
              </w:rPr>
              <w:fldChar w:fldCharType="separate"/>
            </w:r>
            <w:r w:rsidRPr="00684BC7">
              <w:rPr>
                <w:rFonts w:eastAsia="Calibri"/>
                <w:color w:val="000000"/>
                <w:szCs w:val="24"/>
              </w:rPr>
              <w:fldChar w:fldCharType="end"/>
            </w:r>
            <w:r w:rsidRPr="00684BC7">
              <w:rPr>
                <w:rFonts w:eastAsia="Calibri"/>
                <w:color w:val="000000"/>
                <w:szCs w:val="24"/>
              </w:rPr>
              <w:tab/>
            </w:r>
            <w:r w:rsidR="00507118" w:rsidRPr="00507118">
              <w:rPr>
                <w:rFonts w:eastAsia="Calibri"/>
                <w:i/>
                <w:iCs/>
                <w:color w:val="C00000"/>
                <w:szCs w:val="24"/>
              </w:rPr>
              <w:t>D</w:t>
            </w:r>
            <w:r w:rsidR="00507118">
              <w:rPr>
                <w:rFonts w:eastAsia="Calibri"/>
                <w:i/>
                <w:iCs/>
                <w:color w:val="C00000"/>
                <w:szCs w:val="24"/>
              </w:rPr>
              <w:t>o</w:t>
            </w:r>
            <w:r w:rsidR="00507118" w:rsidRPr="00507118">
              <w:rPr>
                <w:rFonts w:eastAsia="Calibri"/>
                <w:i/>
                <w:iCs/>
                <w:color w:val="C00000"/>
                <w:szCs w:val="24"/>
              </w:rPr>
              <w:t>es staff monitor and evaluate the effectiveness of the interventions and make changes if they are not effective?</w:t>
            </w:r>
            <w:r w:rsidR="00507118" w:rsidRPr="00507118">
              <w:rPr>
                <w:rFonts w:eastAsia="Calibri"/>
                <w:color w:val="C00000"/>
                <w:szCs w:val="24"/>
              </w:rPr>
              <w:t xml:space="preserve"> </w:t>
            </w:r>
          </w:p>
        </w:tc>
        <w:tc>
          <w:tcPr>
            <w:tcW w:w="7200" w:type="dxa"/>
            <w:shd w:val="clear" w:color="auto" w:fill="auto"/>
          </w:tcPr>
          <w:p w14:paraId="770D8224" w14:textId="45E8031E" w:rsidR="007F63A7" w:rsidRPr="00684BC7" w:rsidRDefault="007F63A7" w:rsidP="00DE34EE">
            <w:pPr>
              <w:spacing w:before="60" w:after="60" w:line="233" w:lineRule="auto"/>
              <w:ind w:left="360" w:hanging="360"/>
              <w:rPr>
                <w:rFonts w:eastAsia="Calibri"/>
                <w:szCs w:val="24"/>
              </w:rPr>
            </w:pPr>
            <w:r w:rsidRPr="00684BC7">
              <w:rPr>
                <w:szCs w:val="24"/>
              </w:rPr>
              <w:fldChar w:fldCharType="begin">
                <w:ffData>
                  <w:name w:val="Check13"/>
                  <w:enabled/>
                  <w:calcOnExit w:val="0"/>
                  <w:checkBox>
                    <w:sizeAuto/>
                    <w:default w:val="0"/>
                  </w:checkBox>
                </w:ffData>
              </w:fldChar>
            </w:r>
            <w:r w:rsidRPr="00684BC7">
              <w:rPr>
                <w:szCs w:val="24"/>
              </w:rPr>
              <w:instrText xml:space="preserve"> FORMCHECKBOX </w:instrText>
            </w:r>
            <w:r w:rsidRPr="00684BC7">
              <w:rPr>
                <w:szCs w:val="24"/>
              </w:rPr>
            </w:r>
            <w:r w:rsidRPr="00684BC7">
              <w:rPr>
                <w:szCs w:val="24"/>
              </w:rPr>
              <w:fldChar w:fldCharType="separate"/>
            </w:r>
            <w:r w:rsidRPr="00684BC7">
              <w:rPr>
                <w:szCs w:val="24"/>
              </w:rPr>
              <w:fldChar w:fldCharType="end"/>
            </w:r>
            <w:r w:rsidRPr="00684BC7">
              <w:rPr>
                <w:szCs w:val="24"/>
              </w:rPr>
              <w:tab/>
            </w:r>
            <w:r w:rsidR="00507118" w:rsidRPr="00507118">
              <w:rPr>
                <w:i/>
                <w:iCs/>
                <w:color w:val="C00000"/>
                <w:szCs w:val="24"/>
              </w:rPr>
              <w:t>D</w:t>
            </w:r>
            <w:r w:rsidR="00C43C69" w:rsidRPr="00684BC7">
              <w:rPr>
                <w:szCs w:val="24"/>
              </w:rPr>
              <w:t>oes s</w:t>
            </w:r>
            <w:r w:rsidRPr="00684BC7">
              <w:rPr>
                <w:rFonts w:eastAsia="Calibri"/>
                <w:color w:val="000000"/>
                <w:szCs w:val="24"/>
              </w:rPr>
              <w:t xml:space="preserve">taff </w:t>
            </w:r>
            <w:r w:rsidR="00C43C69" w:rsidRPr="00684BC7">
              <w:rPr>
                <w:rFonts w:eastAsia="Calibri"/>
                <w:szCs w:val="24"/>
              </w:rPr>
              <w:t>respond</w:t>
            </w:r>
            <w:r w:rsidRPr="00684BC7">
              <w:rPr>
                <w:rFonts w:eastAsia="Calibri"/>
                <w:szCs w:val="24"/>
              </w:rPr>
              <w:t xml:space="preserve"> if there is a report from the resident, family, or staff that th</w:t>
            </w:r>
            <w:r w:rsidR="00C43C69" w:rsidRPr="00684BC7">
              <w:rPr>
                <w:rFonts w:eastAsia="Calibri"/>
                <w:szCs w:val="24"/>
              </w:rPr>
              <w:t>e resident is experiencing pain?</w:t>
            </w:r>
            <w:r w:rsidRPr="00684BC7">
              <w:rPr>
                <w:rFonts w:eastAsia="Calibri"/>
                <w:szCs w:val="24"/>
              </w:rPr>
              <w:t xml:space="preserve"> </w:t>
            </w:r>
          </w:p>
          <w:p w14:paraId="29B3C037" w14:textId="2CDE26B1" w:rsidR="003577C6" w:rsidRPr="00684BC7" w:rsidRDefault="003577C6" w:rsidP="00507118">
            <w:pPr>
              <w:spacing w:before="60" w:after="60" w:line="233" w:lineRule="auto"/>
              <w:ind w:left="360" w:hanging="360"/>
              <w:rPr>
                <w:rFonts w:eastAsia="Calibri"/>
                <w:szCs w:val="24"/>
              </w:rPr>
            </w:pPr>
          </w:p>
          <w:p w14:paraId="6FE1BA98" w14:textId="77777777" w:rsidR="008D3F29" w:rsidRPr="00684BC7" w:rsidRDefault="003577C6" w:rsidP="00DE34EE">
            <w:pPr>
              <w:spacing w:before="60" w:after="60" w:line="233" w:lineRule="auto"/>
              <w:ind w:left="360" w:hanging="360"/>
              <w:rPr>
                <w:rFonts w:eastAsia="Calibri"/>
                <w:color w:val="000000"/>
                <w:szCs w:val="24"/>
              </w:rPr>
            </w:pPr>
            <w:r w:rsidRPr="00684BC7">
              <w:rPr>
                <w:rFonts w:eastAsia="Calibri"/>
                <w:szCs w:val="24"/>
              </w:rPr>
              <w:fldChar w:fldCharType="begin">
                <w:ffData>
                  <w:name w:val="Check13"/>
                  <w:enabled/>
                  <w:calcOnExit w:val="0"/>
                  <w:checkBox>
                    <w:sizeAuto/>
                    <w:default w:val="0"/>
                  </w:checkBox>
                </w:ffData>
              </w:fldChar>
            </w:r>
            <w:r w:rsidRPr="00684BC7">
              <w:rPr>
                <w:rFonts w:eastAsia="Calibri"/>
                <w:szCs w:val="24"/>
              </w:rPr>
              <w:instrText xml:space="preserve"> FORMCHECKBOX </w:instrText>
            </w:r>
            <w:r w:rsidRPr="00684BC7">
              <w:rPr>
                <w:rFonts w:eastAsia="Calibri"/>
                <w:szCs w:val="24"/>
              </w:rPr>
            </w:r>
            <w:r w:rsidRPr="00684BC7">
              <w:rPr>
                <w:rFonts w:eastAsia="Calibri"/>
                <w:szCs w:val="24"/>
              </w:rPr>
              <w:fldChar w:fldCharType="separate"/>
            </w:r>
            <w:r w:rsidRPr="00684BC7">
              <w:rPr>
                <w:rFonts w:eastAsia="Calibri"/>
                <w:szCs w:val="24"/>
              </w:rPr>
              <w:fldChar w:fldCharType="end"/>
            </w:r>
            <w:r w:rsidRPr="00684BC7">
              <w:rPr>
                <w:rFonts w:eastAsia="Calibri"/>
                <w:szCs w:val="24"/>
              </w:rPr>
              <w:tab/>
              <w:t xml:space="preserve">How long does the resident wait to receive PRN pain medication after requesting it? </w:t>
            </w:r>
          </w:p>
          <w:p w14:paraId="41C05766" w14:textId="77777777" w:rsidR="007F63A7" w:rsidRPr="00684BC7" w:rsidRDefault="007F63A7" w:rsidP="00DE34EE">
            <w:pPr>
              <w:spacing w:before="60" w:after="60" w:line="233" w:lineRule="auto"/>
              <w:ind w:left="360" w:hanging="360"/>
              <w:rPr>
                <w:szCs w:val="24"/>
              </w:rPr>
            </w:pPr>
            <w:r w:rsidRPr="00684BC7">
              <w:rPr>
                <w:szCs w:val="24"/>
              </w:rPr>
              <w:tab/>
            </w:r>
          </w:p>
          <w:p w14:paraId="0AE5B967" w14:textId="77777777" w:rsidR="007F63A7" w:rsidRPr="00684BC7" w:rsidRDefault="007F63A7" w:rsidP="00BA4DCA">
            <w:pPr>
              <w:contextualSpacing/>
              <w:rPr>
                <w:szCs w:val="24"/>
              </w:rPr>
            </w:pPr>
          </w:p>
        </w:tc>
      </w:tr>
    </w:tbl>
    <w:p w14:paraId="4FC2E53C" w14:textId="77777777" w:rsidR="007F63A7" w:rsidRPr="00684BC7" w:rsidRDefault="007F63A7" w:rsidP="00BA4DCA">
      <w:pPr>
        <w:keepLines/>
        <w:rPr>
          <w:szCs w:val="24"/>
        </w:rPr>
      </w:pPr>
    </w:p>
    <w:p w14:paraId="02E10CE9" w14:textId="77777777" w:rsidR="008D3F29" w:rsidRPr="00684BC7" w:rsidRDefault="008D3F29" w:rsidP="00D05BF1">
      <w:pPr>
        <w:keepNext/>
        <w:keepLines/>
        <w:rPr>
          <w:b/>
          <w:szCs w:val="24"/>
        </w:rPr>
      </w:pPr>
      <w:r w:rsidRPr="00684BC7">
        <w:rPr>
          <w:b/>
          <w:szCs w:val="24"/>
        </w:rPr>
        <w:lastRenderedPageBreak/>
        <w:t>Resident</w:t>
      </w:r>
      <w:r w:rsidR="00692CC7" w:rsidRPr="00684BC7">
        <w:rPr>
          <w:b/>
          <w:szCs w:val="24"/>
        </w:rPr>
        <w:t>,</w:t>
      </w:r>
      <w:r w:rsidRPr="00684BC7">
        <w:rPr>
          <w:b/>
          <w:szCs w:val="24"/>
        </w:rPr>
        <w:t xml:space="preserve"> Resident Representative</w:t>
      </w:r>
      <w:r w:rsidR="003577C6" w:rsidRPr="00684BC7">
        <w:rPr>
          <w:b/>
          <w:szCs w:val="24"/>
        </w:rPr>
        <w:t>,</w:t>
      </w:r>
      <w:r w:rsidR="00692CC7" w:rsidRPr="00684BC7">
        <w:rPr>
          <w:b/>
          <w:szCs w:val="24"/>
        </w:rPr>
        <w:t xml:space="preserve"> or Family</w:t>
      </w:r>
      <w:r w:rsidRPr="00684BC7">
        <w:rPr>
          <w:b/>
          <w:szCs w:val="24"/>
        </w:rPr>
        <w:t xml:space="preserve"> Interview: </w:t>
      </w:r>
    </w:p>
    <w:tbl>
      <w:tblPr>
        <w:tblW w:w="14490" w:type="dxa"/>
        <w:tblInd w:w="-90" w:type="dxa"/>
        <w:tblLayout w:type="fixed"/>
        <w:tblCellMar>
          <w:left w:w="115" w:type="dxa"/>
          <w:right w:w="115" w:type="dxa"/>
        </w:tblCellMar>
        <w:tblLook w:val="04A0" w:firstRow="1" w:lastRow="0" w:firstColumn="1" w:lastColumn="0" w:noHBand="0" w:noVBand="1"/>
      </w:tblPr>
      <w:tblGrid>
        <w:gridCol w:w="7290"/>
        <w:gridCol w:w="7200"/>
      </w:tblGrid>
      <w:tr w:rsidR="008D3F29" w:rsidRPr="00684BC7" w14:paraId="1722E776" w14:textId="77777777" w:rsidTr="00DE34EE">
        <w:tc>
          <w:tcPr>
            <w:tcW w:w="7290" w:type="dxa"/>
            <w:shd w:val="clear" w:color="auto" w:fill="auto"/>
          </w:tcPr>
          <w:p w14:paraId="6A2F3F9F" w14:textId="2FE0B361" w:rsidR="008D3F29" w:rsidRPr="00351F20" w:rsidRDefault="008D3F29" w:rsidP="00507118">
            <w:pPr>
              <w:keepNext/>
              <w:keepLines/>
              <w:spacing w:before="60" w:after="60" w:line="233" w:lineRule="auto"/>
              <w:ind w:left="450" w:hanging="360"/>
              <w:rPr>
                <w:rFonts w:eastAsia="Calibri"/>
                <w:i/>
                <w:iCs/>
                <w:color w:val="C00000"/>
                <w:szCs w:val="24"/>
              </w:rPr>
            </w:pPr>
            <w:r w:rsidRPr="00684BC7">
              <w:rPr>
                <w:rFonts w:eastAsia="Calibri"/>
                <w:color w:val="000000"/>
                <w:szCs w:val="24"/>
              </w:rPr>
              <w:fldChar w:fldCharType="begin">
                <w:ffData>
                  <w:name w:val="Check13"/>
                  <w:enabled/>
                  <w:calcOnExit w:val="0"/>
                  <w:checkBox>
                    <w:sizeAuto/>
                    <w:default w:val="0"/>
                  </w:checkBox>
                </w:ffData>
              </w:fldChar>
            </w:r>
            <w:r w:rsidRPr="00684BC7">
              <w:rPr>
                <w:rFonts w:eastAsia="Calibri"/>
                <w:color w:val="000000"/>
                <w:szCs w:val="24"/>
              </w:rPr>
              <w:instrText xml:space="preserve"> FORMCHECKBOX </w:instrText>
            </w:r>
            <w:r w:rsidRPr="00684BC7">
              <w:rPr>
                <w:rFonts w:eastAsia="Calibri"/>
                <w:color w:val="000000"/>
                <w:szCs w:val="24"/>
              </w:rPr>
            </w:r>
            <w:r w:rsidRPr="00684BC7">
              <w:rPr>
                <w:rFonts w:eastAsia="Calibri"/>
                <w:color w:val="000000"/>
                <w:szCs w:val="24"/>
              </w:rPr>
              <w:fldChar w:fldCharType="separate"/>
            </w:r>
            <w:r w:rsidRPr="00684BC7">
              <w:rPr>
                <w:rFonts w:eastAsia="Calibri"/>
                <w:color w:val="000000"/>
                <w:szCs w:val="24"/>
              </w:rPr>
              <w:fldChar w:fldCharType="end"/>
            </w:r>
            <w:r w:rsidRPr="00684BC7">
              <w:rPr>
                <w:rFonts w:eastAsia="Calibri"/>
                <w:color w:val="000000"/>
                <w:szCs w:val="24"/>
              </w:rPr>
              <w:tab/>
              <w:t xml:space="preserve"> </w:t>
            </w:r>
            <w:r w:rsidR="00DB488F" w:rsidRPr="00351F20">
              <w:rPr>
                <w:rFonts w:eastAsia="Calibri"/>
                <w:i/>
                <w:iCs/>
                <w:color w:val="C00000"/>
                <w:szCs w:val="24"/>
              </w:rPr>
              <w:t xml:space="preserve">Have you had any unrelieved pain or discomfort recently? If yes, did the </w:t>
            </w:r>
            <w:proofErr w:type="spellStart"/>
            <w:r w:rsidR="00DB488F" w:rsidRPr="00351F20">
              <w:rPr>
                <w:rFonts w:eastAsia="Calibri"/>
                <w:i/>
                <w:iCs/>
                <w:color w:val="C00000"/>
                <w:szCs w:val="24"/>
              </w:rPr>
              <w:t>faciltiy</w:t>
            </w:r>
            <w:proofErr w:type="spellEnd"/>
            <w:r w:rsidR="00DB488F" w:rsidRPr="00351F20">
              <w:rPr>
                <w:rFonts w:eastAsia="Calibri"/>
                <w:i/>
                <w:iCs/>
                <w:color w:val="C00000"/>
                <w:szCs w:val="24"/>
              </w:rPr>
              <w:t xml:space="preserve"> address the unrelieved pain? </w:t>
            </w:r>
          </w:p>
          <w:p w14:paraId="31A8B158" w14:textId="497AD711" w:rsidR="008D3F29" w:rsidRPr="00684BC7" w:rsidRDefault="008D3F29" w:rsidP="00D05BF1">
            <w:pPr>
              <w:keepNext/>
              <w:keepLines/>
              <w:spacing w:before="60" w:after="60" w:line="233" w:lineRule="auto"/>
              <w:ind w:left="450" w:hanging="360"/>
              <w:rPr>
                <w:rFonts w:eastAsia="Calibri"/>
                <w:color w:val="000000"/>
                <w:szCs w:val="24"/>
              </w:rPr>
            </w:pPr>
            <w:r w:rsidRPr="00684BC7">
              <w:rPr>
                <w:rFonts w:eastAsia="Calibri"/>
                <w:color w:val="000000"/>
                <w:szCs w:val="24"/>
              </w:rPr>
              <w:fldChar w:fldCharType="begin">
                <w:ffData>
                  <w:name w:val="Check13"/>
                  <w:enabled/>
                  <w:calcOnExit w:val="0"/>
                  <w:checkBox>
                    <w:sizeAuto/>
                    <w:default w:val="0"/>
                  </w:checkBox>
                </w:ffData>
              </w:fldChar>
            </w:r>
            <w:r w:rsidRPr="00684BC7">
              <w:rPr>
                <w:rFonts w:eastAsia="Calibri"/>
                <w:color w:val="000000"/>
                <w:szCs w:val="24"/>
              </w:rPr>
              <w:instrText xml:space="preserve"> FORMCHECKBOX </w:instrText>
            </w:r>
            <w:r w:rsidRPr="00684BC7">
              <w:rPr>
                <w:rFonts w:eastAsia="Calibri"/>
                <w:color w:val="000000"/>
                <w:szCs w:val="24"/>
              </w:rPr>
            </w:r>
            <w:r w:rsidRPr="00684BC7">
              <w:rPr>
                <w:rFonts w:eastAsia="Calibri"/>
                <w:color w:val="000000"/>
                <w:szCs w:val="24"/>
              </w:rPr>
              <w:fldChar w:fldCharType="separate"/>
            </w:r>
            <w:r w:rsidRPr="00684BC7">
              <w:rPr>
                <w:rFonts w:eastAsia="Calibri"/>
                <w:color w:val="000000"/>
                <w:szCs w:val="24"/>
              </w:rPr>
              <w:fldChar w:fldCharType="end"/>
            </w:r>
            <w:r w:rsidRPr="00684BC7">
              <w:rPr>
                <w:rFonts w:eastAsia="Calibri"/>
                <w:color w:val="000000"/>
                <w:szCs w:val="24"/>
              </w:rPr>
              <w:tab/>
            </w:r>
            <w:r w:rsidR="00507118" w:rsidRPr="00507118">
              <w:rPr>
                <w:rFonts w:eastAsia="Calibri"/>
                <w:i/>
                <w:iCs/>
                <w:color w:val="C00000"/>
                <w:szCs w:val="24"/>
              </w:rPr>
              <w:t>We</w:t>
            </w:r>
            <w:r w:rsidRPr="00684BC7">
              <w:rPr>
                <w:rFonts w:eastAsia="Calibri"/>
                <w:color w:val="000000"/>
                <w:szCs w:val="24"/>
              </w:rPr>
              <w:t xml:space="preserve">re you involved in developing and revising pain management? </w:t>
            </w:r>
            <w:r w:rsidR="00DB488F" w:rsidRPr="00351F20">
              <w:rPr>
                <w:rFonts w:eastAsia="Calibri"/>
                <w:i/>
                <w:iCs/>
                <w:color w:val="C00000"/>
                <w:szCs w:val="24"/>
              </w:rPr>
              <w:t xml:space="preserve">Do the care plan interventions reflect your goals and </w:t>
            </w:r>
            <w:proofErr w:type="spellStart"/>
            <w:r w:rsidR="00DB488F" w:rsidRPr="00351F20">
              <w:rPr>
                <w:rFonts w:eastAsia="Calibri"/>
                <w:i/>
                <w:iCs/>
                <w:color w:val="C00000"/>
                <w:szCs w:val="24"/>
              </w:rPr>
              <w:t>preferneces</w:t>
            </w:r>
            <w:proofErr w:type="spellEnd"/>
            <w:r w:rsidR="00DB488F" w:rsidRPr="00351F20">
              <w:rPr>
                <w:rFonts w:eastAsia="Calibri"/>
                <w:i/>
                <w:iCs/>
                <w:color w:val="C00000"/>
                <w:szCs w:val="24"/>
              </w:rPr>
              <w:t>?</w:t>
            </w:r>
          </w:p>
          <w:p w14:paraId="69088A01" w14:textId="6120F244" w:rsidR="00386EC9" w:rsidRPr="00684BC7" w:rsidRDefault="00386EC9" w:rsidP="00507118">
            <w:pPr>
              <w:keepNext/>
              <w:keepLines/>
              <w:spacing w:before="60" w:after="60" w:line="233" w:lineRule="auto"/>
              <w:ind w:left="450" w:hanging="360"/>
              <w:rPr>
                <w:rFonts w:eastAsia="Calibri"/>
                <w:szCs w:val="24"/>
              </w:rPr>
            </w:pPr>
            <w:r w:rsidRPr="00684BC7">
              <w:rPr>
                <w:rFonts w:eastAsia="Calibri"/>
                <w:color w:val="000000"/>
                <w:szCs w:val="24"/>
              </w:rPr>
              <w:fldChar w:fldCharType="begin">
                <w:ffData>
                  <w:name w:val="Check13"/>
                  <w:enabled/>
                  <w:calcOnExit w:val="0"/>
                  <w:checkBox>
                    <w:sizeAuto/>
                    <w:default w:val="0"/>
                  </w:checkBox>
                </w:ffData>
              </w:fldChar>
            </w:r>
            <w:r w:rsidRPr="00684BC7">
              <w:rPr>
                <w:rFonts w:eastAsia="Calibri"/>
                <w:color w:val="000000"/>
                <w:szCs w:val="24"/>
              </w:rPr>
              <w:instrText xml:space="preserve"> FORMCHECKBOX </w:instrText>
            </w:r>
            <w:r w:rsidRPr="00684BC7">
              <w:rPr>
                <w:rFonts w:eastAsia="Calibri"/>
                <w:color w:val="000000"/>
                <w:szCs w:val="24"/>
              </w:rPr>
            </w:r>
            <w:r w:rsidRPr="00684BC7">
              <w:rPr>
                <w:rFonts w:eastAsia="Calibri"/>
                <w:color w:val="000000"/>
                <w:szCs w:val="24"/>
              </w:rPr>
              <w:fldChar w:fldCharType="separate"/>
            </w:r>
            <w:r w:rsidRPr="00684BC7">
              <w:rPr>
                <w:rFonts w:eastAsia="Calibri"/>
                <w:color w:val="000000"/>
                <w:szCs w:val="24"/>
              </w:rPr>
              <w:fldChar w:fldCharType="end"/>
            </w:r>
            <w:r w:rsidRPr="00684BC7">
              <w:rPr>
                <w:rFonts w:eastAsia="Calibri"/>
                <w:color w:val="000000"/>
                <w:szCs w:val="24"/>
              </w:rPr>
              <w:tab/>
              <w:t xml:space="preserve">What </w:t>
            </w:r>
            <w:r w:rsidRPr="00684BC7">
              <w:rPr>
                <w:rFonts w:eastAsia="Calibri"/>
                <w:szCs w:val="24"/>
              </w:rPr>
              <w:t xml:space="preserve">factors may </w:t>
            </w:r>
            <w:r w:rsidR="00351F20" w:rsidRPr="00351F20">
              <w:rPr>
                <w:rFonts w:eastAsia="Calibri"/>
                <w:i/>
                <w:iCs/>
                <w:color w:val="C00000"/>
                <w:szCs w:val="24"/>
              </w:rPr>
              <w:t>cause</w:t>
            </w:r>
            <w:r w:rsidR="00351F20">
              <w:rPr>
                <w:rFonts w:eastAsia="Calibri"/>
                <w:szCs w:val="24"/>
              </w:rPr>
              <w:t xml:space="preserve"> </w:t>
            </w:r>
            <w:r w:rsidRPr="00684BC7">
              <w:rPr>
                <w:rFonts w:eastAsia="Calibri"/>
                <w:szCs w:val="24"/>
              </w:rPr>
              <w:t xml:space="preserve">or alleviate the pain? </w:t>
            </w:r>
          </w:p>
          <w:p w14:paraId="07A34738" w14:textId="72F85FBA" w:rsidR="00386EC9" w:rsidRPr="00684BC7" w:rsidRDefault="00386EC9" w:rsidP="00507118">
            <w:pPr>
              <w:keepNext/>
              <w:keepLines/>
              <w:spacing w:before="60" w:after="60" w:line="233" w:lineRule="auto"/>
              <w:ind w:left="450" w:hanging="360"/>
              <w:rPr>
                <w:rFonts w:eastAsia="Calibri"/>
                <w:szCs w:val="24"/>
              </w:rPr>
            </w:pPr>
            <w:r w:rsidRPr="00684BC7">
              <w:rPr>
                <w:szCs w:val="24"/>
              </w:rPr>
              <w:fldChar w:fldCharType="begin">
                <w:ffData>
                  <w:name w:val="Check13"/>
                  <w:enabled/>
                  <w:calcOnExit w:val="0"/>
                  <w:checkBox>
                    <w:sizeAuto/>
                    <w:default w:val="0"/>
                  </w:checkBox>
                </w:ffData>
              </w:fldChar>
            </w:r>
            <w:r w:rsidRPr="00684BC7">
              <w:rPr>
                <w:szCs w:val="24"/>
              </w:rPr>
              <w:instrText xml:space="preserve"> FORMCHECKBOX </w:instrText>
            </w:r>
            <w:r w:rsidRPr="00684BC7">
              <w:rPr>
                <w:szCs w:val="24"/>
              </w:rPr>
            </w:r>
            <w:r w:rsidRPr="00684BC7">
              <w:rPr>
                <w:szCs w:val="24"/>
              </w:rPr>
              <w:fldChar w:fldCharType="separate"/>
            </w:r>
            <w:r w:rsidRPr="00684BC7">
              <w:rPr>
                <w:szCs w:val="24"/>
              </w:rPr>
              <w:fldChar w:fldCharType="end"/>
            </w:r>
            <w:r w:rsidRPr="00684BC7">
              <w:rPr>
                <w:szCs w:val="24"/>
              </w:rPr>
              <w:tab/>
            </w:r>
            <w:r w:rsidRPr="00684BC7">
              <w:rPr>
                <w:rFonts w:eastAsia="Calibri"/>
                <w:szCs w:val="24"/>
              </w:rPr>
              <w:t>How have you typically expressed pain and responded to various interventions in the past?</w:t>
            </w:r>
          </w:p>
          <w:p w14:paraId="1DEFF6AE" w14:textId="77777777" w:rsidR="008D3F29" w:rsidRPr="00684BC7" w:rsidRDefault="008D3F29" w:rsidP="00351F20">
            <w:pPr>
              <w:keepNext/>
              <w:keepLines/>
              <w:spacing w:before="60" w:after="60" w:line="233" w:lineRule="auto"/>
              <w:ind w:left="450" w:hanging="360"/>
              <w:rPr>
                <w:rFonts w:eastAsia="Calibri"/>
                <w:szCs w:val="24"/>
              </w:rPr>
            </w:pPr>
          </w:p>
        </w:tc>
        <w:tc>
          <w:tcPr>
            <w:tcW w:w="7200" w:type="dxa"/>
            <w:shd w:val="clear" w:color="auto" w:fill="auto"/>
          </w:tcPr>
          <w:p w14:paraId="6D344AC8" w14:textId="0E3D1B79" w:rsidR="008D3F29" w:rsidRPr="00351F20" w:rsidRDefault="008D3F29" w:rsidP="00DB488F">
            <w:pPr>
              <w:keepNext/>
              <w:keepLines/>
              <w:spacing w:before="60" w:after="60" w:line="233" w:lineRule="auto"/>
              <w:ind w:left="360" w:hanging="360"/>
              <w:rPr>
                <w:rFonts w:eastAsia="Calibri"/>
                <w:i/>
                <w:iCs/>
                <w:color w:val="C00000"/>
                <w:szCs w:val="24"/>
              </w:rPr>
            </w:pPr>
            <w:r w:rsidRPr="00684BC7">
              <w:rPr>
                <w:szCs w:val="24"/>
              </w:rPr>
              <w:fldChar w:fldCharType="begin">
                <w:ffData>
                  <w:name w:val="Check13"/>
                  <w:enabled/>
                  <w:calcOnExit w:val="0"/>
                  <w:checkBox>
                    <w:sizeAuto/>
                    <w:default w:val="0"/>
                  </w:checkBox>
                </w:ffData>
              </w:fldChar>
            </w:r>
            <w:r w:rsidRPr="00684BC7">
              <w:rPr>
                <w:szCs w:val="24"/>
              </w:rPr>
              <w:instrText xml:space="preserve"> FORMCHECKBOX </w:instrText>
            </w:r>
            <w:r w:rsidRPr="00684BC7">
              <w:rPr>
                <w:szCs w:val="24"/>
              </w:rPr>
            </w:r>
            <w:r w:rsidRPr="00684BC7">
              <w:rPr>
                <w:szCs w:val="24"/>
              </w:rPr>
              <w:fldChar w:fldCharType="separate"/>
            </w:r>
            <w:r w:rsidRPr="00684BC7">
              <w:rPr>
                <w:szCs w:val="24"/>
              </w:rPr>
              <w:fldChar w:fldCharType="end"/>
            </w:r>
            <w:r w:rsidRPr="00684BC7">
              <w:rPr>
                <w:szCs w:val="24"/>
              </w:rPr>
              <w:tab/>
            </w:r>
            <w:r w:rsidRPr="00684BC7">
              <w:rPr>
                <w:rFonts w:eastAsia="Calibri"/>
                <w:szCs w:val="24"/>
              </w:rPr>
              <w:t xml:space="preserve">What </w:t>
            </w:r>
            <w:bookmarkStart w:id="0" w:name="OLE_LINK1"/>
            <w:bookmarkStart w:id="1" w:name="OLE_LINK2"/>
            <w:r w:rsidRPr="00684BC7">
              <w:rPr>
                <w:rFonts w:eastAsia="Calibri"/>
                <w:szCs w:val="24"/>
              </w:rPr>
              <w:t>treatment options (</w:t>
            </w:r>
            <w:bookmarkEnd w:id="0"/>
            <w:bookmarkEnd w:id="1"/>
            <w:r w:rsidRPr="00684BC7">
              <w:rPr>
                <w:rFonts w:eastAsia="Calibri"/>
                <w:szCs w:val="24"/>
              </w:rPr>
              <w:t>pharmacological and/or non-pharmacological) were attempted</w:t>
            </w:r>
            <w:r w:rsidR="00CF057D" w:rsidRPr="00684BC7">
              <w:rPr>
                <w:rFonts w:eastAsia="Calibri"/>
                <w:szCs w:val="24"/>
              </w:rPr>
              <w:t xml:space="preserve">? </w:t>
            </w:r>
            <w:r w:rsidR="00351F20">
              <w:rPr>
                <w:rFonts w:eastAsia="Calibri"/>
                <w:szCs w:val="24"/>
              </w:rPr>
              <w:t xml:space="preserve"> </w:t>
            </w:r>
            <w:r w:rsidR="00351F20" w:rsidRPr="00351F20">
              <w:rPr>
                <w:rFonts w:eastAsia="Calibri"/>
                <w:i/>
                <w:iCs/>
                <w:color w:val="C00000"/>
                <w:szCs w:val="24"/>
              </w:rPr>
              <w:t xml:space="preserve">Were the options effective? </w:t>
            </w:r>
          </w:p>
          <w:p w14:paraId="06662194" w14:textId="77777777" w:rsidR="008D3F29" w:rsidRPr="00684BC7" w:rsidRDefault="008D3F29" w:rsidP="00351F20">
            <w:pPr>
              <w:keepNext/>
              <w:keepLines/>
              <w:spacing w:before="60" w:after="60" w:line="233" w:lineRule="auto"/>
              <w:ind w:left="360" w:hanging="360"/>
              <w:rPr>
                <w:szCs w:val="24"/>
              </w:rPr>
            </w:pPr>
          </w:p>
        </w:tc>
      </w:tr>
    </w:tbl>
    <w:p w14:paraId="3116524A" w14:textId="77777777" w:rsidR="008D3F29" w:rsidRPr="00684BC7" w:rsidRDefault="00483866">
      <w:pPr>
        <w:rPr>
          <w:b/>
          <w:szCs w:val="24"/>
        </w:rPr>
      </w:pPr>
      <w:r w:rsidRPr="00684BC7">
        <w:rPr>
          <w:b/>
          <w:szCs w:val="24"/>
        </w:rPr>
        <w:t>Nursing Aide Interview</w:t>
      </w:r>
      <w:r w:rsidR="008D3F29" w:rsidRPr="00684BC7">
        <w:rPr>
          <w:b/>
          <w:szCs w:val="24"/>
        </w:rPr>
        <w:t xml:space="preserve">: </w:t>
      </w:r>
      <w:r w:rsidRPr="00684BC7">
        <w:rPr>
          <w:b/>
          <w:szCs w:val="24"/>
        </w:rPr>
        <w:t xml:space="preserve"> </w:t>
      </w:r>
    </w:p>
    <w:tbl>
      <w:tblPr>
        <w:tblW w:w="14490" w:type="dxa"/>
        <w:tblInd w:w="-90" w:type="dxa"/>
        <w:tblLayout w:type="fixed"/>
        <w:tblCellMar>
          <w:left w:w="115" w:type="dxa"/>
          <w:right w:w="115" w:type="dxa"/>
        </w:tblCellMar>
        <w:tblLook w:val="04A0" w:firstRow="1" w:lastRow="0" w:firstColumn="1" w:lastColumn="0" w:noHBand="0" w:noVBand="1"/>
      </w:tblPr>
      <w:tblGrid>
        <w:gridCol w:w="7290"/>
        <w:gridCol w:w="7200"/>
      </w:tblGrid>
      <w:tr w:rsidR="008D3F29" w:rsidRPr="00684BC7" w14:paraId="4EF68C4F" w14:textId="77777777" w:rsidTr="00DE34EE">
        <w:tc>
          <w:tcPr>
            <w:tcW w:w="7290" w:type="dxa"/>
            <w:shd w:val="clear" w:color="auto" w:fill="auto"/>
          </w:tcPr>
          <w:p w14:paraId="405FB21B" w14:textId="20D1DC73" w:rsidR="008D3F29" w:rsidRPr="00684BC7" w:rsidRDefault="008D3F29" w:rsidP="00CD43A1">
            <w:pPr>
              <w:keepNext/>
              <w:keepLines/>
              <w:spacing w:before="60" w:after="60" w:line="233" w:lineRule="auto"/>
              <w:ind w:left="450" w:hanging="360"/>
              <w:rPr>
                <w:rFonts w:eastAsia="Calibri"/>
                <w:szCs w:val="24"/>
              </w:rPr>
            </w:pPr>
            <w:r w:rsidRPr="00684BC7">
              <w:rPr>
                <w:rFonts w:eastAsia="Calibri"/>
                <w:color w:val="000000"/>
                <w:szCs w:val="24"/>
              </w:rPr>
              <w:fldChar w:fldCharType="begin">
                <w:ffData>
                  <w:name w:val="Check13"/>
                  <w:enabled/>
                  <w:calcOnExit w:val="0"/>
                  <w:checkBox>
                    <w:sizeAuto/>
                    <w:default w:val="0"/>
                  </w:checkBox>
                </w:ffData>
              </w:fldChar>
            </w:r>
            <w:r w:rsidRPr="00684BC7">
              <w:rPr>
                <w:rFonts w:eastAsia="Calibri"/>
                <w:color w:val="000000"/>
                <w:szCs w:val="24"/>
              </w:rPr>
              <w:instrText xml:space="preserve"> FORMCHECKBOX </w:instrText>
            </w:r>
            <w:r w:rsidRPr="00684BC7">
              <w:rPr>
                <w:rFonts w:eastAsia="Calibri"/>
                <w:color w:val="000000"/>
                <w:szCs w:val="24"/>
              </w:rPr>
            </w:r>
            <w:r w:rsidRPr="00684BC7">
              <w:rPr>
                <w:rFonts w:eastAsia="Calibri"/>
                <w:color w:val="000000"/>
                <w:szCs w:val="24"/>
              </w:rPr>
              <w:fldChar w:fldCharType="separate"/>
            </w:r>
            <w:r w:rsidRPr="00684BC7">
              <w:rPr>
                <w:rFonts w:eastAsia="Calibri"/>
                <w:color w:val="000000"/>
                <w:szCs w:val="24"/>
              </w:rPr>
              <w:fldChar w:fldCharType="end"/>
            </w:r>
            <w:r w:rsidRPr="00684BC7">
              <w:rPr>
                <w:rFonts w:eastAsia="Calibri"/>
                <w:color w:val="000000"/>
                <w:szCs w:val="24"/>
              </w:rPr>
              <w:tab/>
            </w:r>
            <w:r w:rsidR="00F27667" w:rsidRPr="00684BC7">
              <w:rPr>
                <w:rFonts w:eastAsia="Calibri"/>
                <w:color w:val="000000"/>
                <w:szCs w:val="24"/>
              </w:rPr>
              <w:t xml:space="preserve">Does </w:t>
            </w:r>
            <w:r w:rsidR="00483866" w:rsidRPr="00386EC9">
              <w:rPr>
                <w:rFonts w:eastAsia="Calibri"/>
                <w:szCs w:val="24"/>
              </w:rPr>
              <w:t>the</w:t>
            </w:r>
            <w:r w:rsidR="00483866" w:rsidRPr="00684BC7">
              <w:rPr>
                <w:rFonts w:eastAsia="Calibri"/>
                <w:color w:val="000000"/>
                <w:szCs w:val="24"/>
              </w:rPr>
              <w:t xml:space="preserve"> </w:t>
            </w:r>
            <w:proofErr w:type="gramStart"/>
            <w:r w:rsidR="00483866" w:rsidRPr="00684BC7">
              <w:rPr>
                <w:rFonts w:eastAsia="Calibri"/>
                <w:szCs w:val="24"/>
              </w:rPr>
              <w:t>resident</w:t>
            </w:r>
            <w:r w:rsidR="00483866" w:rsidRPr="00684BC7">
              <w:rPr>
                <w:rFonts w:eastAsia="Calibri"/>
                <w:color w:val="000000"/>
                <w:szCs w:val="24"/>
              </w:rPr>
              <w:t xml:space="preserve"> </w:t>
            </w:r>
            <w:r w:rsidR="00351F20">
              <w:rPr>
                <w:rFonts w:eastAsia="Calibri"/>
                <w:color w:val="000000"/>
                <w:szCs w:val="24"/>
              </w:rPr>
              <w:t xml:space="preserve"> </w:t>
            </w:r>
            <w:r w:rsidR="00351F20" w:rsidRPr="00564E60">
              <w:rPr>
                <w:rFonts w:eastAsia="Calibri"/>
                <w:i/>
                <w:iCs/>
                <w:color w:val="C00000"/>
                <w:szCs w:val="24"/>
              </w:rPr>
              <w:t>exhibit</w:t>
            </w:r>
            <w:proofErr w:type="gramEnd"/>
            <w:r w:rsidR="00351F20" w:rsidRPr="00564E60">
              <w:rPr>
                <w:rFonts w:eastAsia="Calibri"/>
                <w:i/>
                <w:iCs/>
                <w:color w:val="C00000"/>
                <w:szCs w:val="24"/>
              </w:rPr>
              <w:t xml:space="preserve"> or verbalize</w:t>
            </w:r>
            <w:r w:rsidR="00351F20" w:rsidRPr="00564E60">
              <w:rPr>
                <w:rFonts w:eastAsia="Calibri"/>
                <w:color w:val="C00000"/>
                <w:szCs w:val="24"/>
              </w:rPr>
              <w:t xml:space="preserve"> </w:t>
            </w:r>
            <w:r w:rsidR="00483866" w:rsidRPr="00684BC7">
              <w:rPr>
                <w:rFonts w:eastAsia="Calibri"/>
                <w:color w:val="000000"/>
                <w:szCs w:val="24"/>
              </w:rPr>
              <w:t>any pain during</w:t>
            </w:r>
            <w:r w:rsidR="00351F20">
              <w:rPr>
                <w:rFonts w:eastAsia="Calibri"/>
                <w:szCs w:val="24"/>
              </w:rPr>
              <w:t xml:space="preserve"> </w:t>
            </w:r>
            <w:r w:rsidR="00351F20" w:rsidRPr="00564E60">
              <w:rPr>
                <w:rFonts w:eastAsia="Calibri"/>
                <w:i/>
                <w:iCs/>
                <w:color w:val="C00000"/>
                <w:szCs w:val="24"/>
              </w:rPr>
              <w:t>care</w:t>
            </w:r>
            <w:r w:rsidR="00351F20">
              <w:rPr>
                <w:rFonts w:eastAsia="Calibri"/>
                <w:szCs w:val="24"/>
              </w:rPr>
              <w:t xml:space="preserve"> </w:t>
            </w:r>
            <w:r w:rsidR="00F27667" w:rsidRPr="00684BC7">
              <w:rPr>
                <w:rFonts w:eastAsia="Calibri"/>
                <w:szCs w:val="24"/>
              </w:rPr>
              <w:t xml:space="preserve">? </w:t>
            </w:r>
            <w:r w:rsidR="00483866" w:rsidRPr="00684BC7">
              <w:rPr>
                <w:rFonts w:eastAsia="Calibri"/>
                <w:szCs w:val="24"/>
              </w:rPr>
              <w:t>If</w:t>
            </w:r>
            <w:r w:rsidR="002C139D">
              <w:rPr>
                <w:rFonts w:eastAsia="Calibri"/>
                <w:szCs w:val="24"/>
              </w:rPr>
              <w:t xml:space="preserve"> </w:t>
            </w:r>
            <w:r w:rsidR="00351F20" w:rsidRPr="00564E60">
              <w:rPr>
                <w:rFonts w:eastAsia="Calibri"/>
                <w:i/>
                <w:iCs/>
                <w:color w:val="C00000"/>
                <w:szCs w:val="24"/>
              </w:rPr>
              <w:t>yes</w:t>
            </w:r>
            <w:r w:rsidR="00483866" w:rsidRPr="00684BC7">
              <w:rPr>
                <w:rFonts w:eastAsia="Calibri"/>
                <w:szCs w:val="24"/>
              </w:rPr>
              <w:t xml:space="preserve">, </w:t>
            </w:r>
            <w:r w:rsidR="00F27667" w:rsidRPr="00684BC7">
              <w:rPr>
                <w:rFonts w:eastAsia="Calibri"/>
                <w:szCs w:val="24"/>
              </w:rPr>
              <w:t xml:space="preserve">what do you do?  </w:t>
            </w:r>
          </w:p>
          <w:p w14:paraId="713E2BB3" w14:textId="5882A2D0" w:rsidR="008D3F29" w:rsidRPr="00684BC7" w:rsidRDefault="00E71EFF" w:rsidP="00CD43A1">
            <w:pPr>
              <w:keepNext/>
              <w:keepLines/>
              <w:spacing w:before="60" w:after="60" w:line="233" w:lineRule="auto"/>
              <w:ind w:left="450" w:hanging="360"/>
              <w:rPr>
                <w:rFonts w:eastAsia="Calibri"/>
                <w:color w:val="000000"/>
                <w:szCs w:val="24"/>
              </w:rPr>
            </w:pPr>
            <w:r>
              <w:rPr>
                <w:rFonts w:eastAsia="Calibri"/>
                <w:szCs w:val="24"/>
              </w:rPr>
              <w:t xml:space="preserve"> </w:t>
            </w:r>
          </w:p>
        </w:tc>
        <w:tc>
          <w:tcPr>
            <w:tcW w:w="7200" w:type="dxa"/>
            <w:shd w:val="clear" w:color="auto" w:fill="auto"/>
          </w:tcPr>
          <w:p w14:paraId="43FB6F60" w14:textId="279F4C42" w:rsidR="008D3F29" w:rsidRPr="00684BC7" w:rsidRDefault="008D3F29" w:rsidP="00DE34EE">
            <w:pPr>
              <w:spacing w:before="60" w:after="60" w:line="233" w:lineRule="auto"/>
              <w:ind w:left="360" w:hanging="360"/>
              <w:rPr>
                <w:rFonts w:eastAsia="Calibri"/>
                <w:szCs w:val="24"/>
              </w:rPr>
            </w:pPr>
            <w:r w:rsidRPr="00684BC7">
              <w:rPr>
                <w:szCs w:val="24"/>
              </w:rPr>
              <w:fldChar w:fldCharType="begin">
                <w:ffData>
                  <w:name w:val="Check13"/>
                  <w:enabled/>
                  <w:calcOnExit w:val="0"/>
                  <w:checkBox>
                    <w:sizeAuto/>
                    <w:default w:val="0"/>
                  </w:checkBox>
                </w:ffData>
              </w:fldChar>
            </w:r>
            <w:r w:rsidRPr="00684BC7">
              <w:rPr>
                <w:szCs w:val="24"/>
              </w:rPr>
              <w:instrText xml:space="preserve"> FORMCHECKBOX </w:instrText>
            </w:r>
            <w:r w:rsidRPr="00684BC7">
              <w:rPr>
                <w:szCs w:val="24"/>
              </w:rPr>
            </w:r>
            <w:r w:rsidRPr="00684BC7">
              <w:rPr>
                <w:szCs w:val="24"/>
              </w:rPr>
              <w:fldChar w:fldCharType="separate"/>
            </w:r>
            <w:r w:rsidRPr="00684BC7">
              <w:rPr>
                <w:szCs w:val="24"/>
              </w:rPr>
              <w:fldChar w:fldCharType="end"/>
            </w:r>
            <w:r w:rsidRPr="00684BC7">
              <w:rPr>
                <w:szCs w:val="24"/>
              </w:rPr>
              <w:tab/>
            </w:r>
            <w:r w:rsidR="003577C6" w:rsidRPr="00684BC7">
              <w:rPr>
                <w:szCs w:val="24"/>
              </w:rPr>
              <w:t xml:space="preserve">Do </w:t>
            </w:r>
            <w:proofErr w:type="gramStart"/>
            <w:r w:rsidR="003577C6" w:rsidRPr="00684BC7">
              <w:rPr>
                <w:szCs w:val="24"/>
              </w:rPr>
              <w:t xml:space="preserve">you </w:t>
            </w:r>
            <w:r w:rsidR="00351F20">
              <w:rPr>
                <w:szCs w:val="24"/>
              </w:rPr>
              <w:t xml:space="preserve"> </w:t>
            </w:r>
            <w:r w:rsidR="00351F20" w:rsidRPr="00564E60">
              <w:rPr>
                <w:i/>
                <w:iCs/>
                <w:color w:val="C00000"/>
                <w:szCs w:val="24"/>
              </w:rPr>
              <w:t>implement</w:t>
            </w:r>
            <w:proofErr w:type="gramEnd"/>
            <w:r w:rsidR="00351F20">
              <w:rPr>
                <w:szCs w:val="24"/>
              </w:rPr>
              <w:t xml:space="preserve"> </w:t>
            </w:r>
            <w:r w:rsidR="003577C6" w:rsidRPr="00684BC7">
              <w:rPr>
                <w:szCs w:val="24"/>
              </w:rPr>
              <w:t xml:space="preserve">interventions </w:t>
            </w:r>
            <w:r w:rsidR="00351F20" w:rsidRPr="00564E60">
              <w:rPr>
                <w:i/>
                <w:iCs/>
                <w:color w:val="C00000"/>
                <w:szCs w:val="24"/>
              </w:rPr>
              <w:t>that</w:t>
            </w:r>
            <w:r w:rsidR="00351F20">
              <w:rPr>
                <w:szCs w:val="24"/>
              </w:rPr>
              <w:t xml:space="preserve"> </w:t>
            </w:r>
            <w:r w:rsidR="003577C6" w:rsidRPr="00684BC7">
              <w:rPr>
                <w:szCs w:val="24"/>
              </w:rPr>
              <w:t xml:space="preserve">are </w:t>
            </w:r>
            <w:r w:rsidR="00351F20" w:rsidRPr="00564E60">
              <w:rPr>
                <w:i/>
                <w:iCs/>
                <w:color w:val="C00000"/>
                <w:szCs w:val="24"/>
              </w:rPr>
              <w:t>listed in</w:t>
            </w:r>
            <w:r w:rsidR="00351F20" w:rsidRPr="00564E60">
              <w:rPr>
                <w:color w:val="C00000"/>
                <w:szCs w:val="24"/>
              </w:rPr>
              <w:t xml:space="preserve"> </w:t>
            </w:r>
            <w:r w:rsidR="003577C6" w:rsidRPr="00684BC7">
              <w:rPr>
                <w:szCs w:val="24"/>
              </w:rPr>
              <w:t xml:space="preserve"> the resident’s </w:t>
            </w:r>
            <w:r w:rsidR="00351F20" w:rsidRPr="00564E60">
              <w:rPr>
                <w:i/>
                <w:iCs/>
                <w:color w:val="C00000"/>
                <w:szCs w:val="24"/>
              </w:rPr>
              <w:t>pain management</w:t>
            </w:r>
            <w:r w:rsidR="00351F20" w:rsidRPr="00564E60">
              <w:rPr>
                <w:color w:val="C00000"/>
                <w:szCs w:val="24"/>
              </w:rPr>
              <w:t xml:space="preserve"> </w:t>
            </w:r>
            <w:r w:rsidR="003577C6" w:rsidRPr="00684BC7">
              <w:rPr>
                <w:szCs w:val="24"/>
              </w:rPr>
              <w:t>care plan</w:t>
            </w:r>
            <w:r w:rsidR="003577C6" w:rsidRPr="00684BC7">
              <w:rPr>
                <w:rFonts w:eastAsia="Calibri"/>
                <w:szCs w:val="24"/>
              </w:rPr>
              <w:t xml:space="preserve">? </w:t>
            </w:r>
          </w:p>
          <w:p w14:paraId="1FEC7FFB" w14:textId="77777777" w:rsidR="008D3F29" w:rsidRPr="00684BC7" w:rsidRDefault="008D3F29" w:rsidP="00DE34EE">
            <w:pPr>
              <w:spacing w:before="60" w:after="60" w:line="233" w:lineRule="auto"/>
              <w:ind w:left="360" w:hanging="360"/>
              <w:rPr>
                <w:szCs w:val="24"/>
              </w:rPr>
            </w:pPr>
          </w:p>
        </w:tc>
      </w:tr>
    </w:tbl>
    <w:p w14:paraId="6371A184" w14:textId="1327BCF8" w:rsidR="00386EC9" w:rsidRDefault="00386EC9">
      <w:pPr>
        <w:rPr>
          <w:b/>
          <w:szCs w:val="24"/>
        </w:rPr>
      </w:pPr>
    </w:p>
    <w:tbl>
      <w:tblPr>
        <w:tblW w:w="14490" w:type="dxa"/>
        <w:tblInd w:w="-90" w:type="dxa"/>
        <w:tblLayout w:type="fixed"/>
        <w:tblCellMar>
          <w:left w:w="115" w:type="dxa"/>
          <w:right w:w="115" w:type="dxa"/>
        </w:tblCellMar>
        <w:tblLook w:val="04A0" w:firstRow="1" w:lastRow="0" w:firstColumn="1" w:lastColumn="0" w:noHBand="0" w:noVBand="1"/>
      </w:tblPr>
      <w:tblGrid>
        <w:gridCol w:w="7290"/>
        <w:gridCol w:w="7200"/>
      </w:tblGrid>
      <w:tr w:rsidR="009907AD" w:rsidRPr="00684BC7" w14:paraId="40E193A7" w14:textId="77777777" w:rsidTr="00DE34EE">
        <w:tc>
          <w:tcPr>
            <w:tcW w:w="7290" w:type="dxa"/>
            <w:shd w:val="clear" w:color="auto" w:fill="auto"/>
          </w:tcPr>
          <w:p w14:paraId="58E8B3EF" w14:textId="77777777" w:rsidR="00F425A1" w:rsidRDefault="00F425A1" w:rsidP="00DD551F">
            <w:pPr>
              <w:keepNext/>
              <w:keepLines/>
              <w:spacing w:before="60" w:after="60" w:line="233" w:lineRule="auto"/>
              <w:ind w:left="450" w:hanging="360"/>
              <w:rPr>
                <w:b/>
                <w:szCs w:val="24"/>
              </w:rPr>
            </w:pPr>
            <w:r w:rsidRPr="00684BC7">
              <w:rPr>
                <w:b/>
                <w:szCs w:val="24"/>
              </w:rPr>
              <w:lastRenderedPageBreak/>
              <w:t>Nurse, DON, Hospice Nurse, Attending Practitioner, Pharmacist, Medical Director Interviews:</w:t>
            </w:r>
          </w:p>
          <w:p w14:paraId="66668311" w14:textId="28657FE8" w:rsidR="004D4451" w:rsidRPr="00396CF6" w:rsidRDefault="00B66C82" w:rsidP="00DD551F">
            <w:pPr>
              <w:keepNext/>
              <w:keepLines/>
              <w:spacing w:before="60" w:after="60" w:line="233" w:lineRule="auto"/>
              <w:ind w:left="450" w:hanging="360"/>
              <w:rPr>
                <w:rFonts w:eastAsia="Calibri"/>
                <w:szCs w:val="24"/>
              </w:rPr>
            </w:pPr>
            <w:r w:rsidRPr="00396CF6">
              <w:rPr>
                <w:rFonts w:eastAsia="Calibri"/>
                <w:szCs w:val="24"/>
              </w:rPr>
              <w:fldChar w:fldCharType="begin">
                <w:ffData>
                  <w:name w:val="Check13"/>
                  <w:enabled/>
                  <w:calcOnExit w:val="0"/>
                  <w:checkBox>
                    <w:sizeAuto/>
                    <w:default w:val="0"/>
                  </w:checkBox>
                </w:ffData>
              </w:fldChar>
            </w:r>
            <w:r w:rsidRPr="00396CF6">
              <w:rPr>
                <w:rFonts w:eastAsia="Calibri"/>
                <w:szCs w:val="24"/>
              </w:rPr>
              <w:instrText xml:space="preserve"> FORMCHECKBOX </w:instrText>
            </w:r>
            <w:r w:rsidRPr="00396CF6">
              <w:rPr>
                <w:rFonts w:eastAsia="Calibri"/>
                <w:szCs w:val="24"/>
              </w:rPr>
            </w:r>
            <w:r w:rsidRPr="00396CF6">
              <w:rPr>
                <w:rFonts w:eastAsia="Calibri"/>
                <w:szCs w:val="24"/>
              </w:rPr>
              <w:fldChar w:fldCharType="separate"/>
            </w:r>
            <w:r w:rsidRPr="00396CF6">
              <w:rPr>
                <w:rFonts w:eastAsia="Calibri"/>
                <w:szCs w:val="24"/>
              </w:rPr>
              <w:fldChar w:fldCharType="end"/>
            </w:r>
            <w:r w:rsidRPr="00396CF6">
              <w:rPr>
                <w:rFonts w:eastAsia="Calibri"/>
                <w:szCs w:val="24"/>
              </w:rPr>
              <w:t xml:space="preserve"> </w:t>
            </w:r>
            <w:r w:rsidR="00DD551F" w:rsidRPr="00DD551F">
              <w:rPr>
                <w:rFonts w:eastAsia="Calibri"/>
                <w:i/>
                <w:iCs/>
                <w:color w:val="C00000"/>
                <w:szCs w:val="24"/>
              </w:rPr>
              <w:t xml:space="preserve">How is the </w:t>
            </w:r>
            <w:proofErr w:type="spellStart"/>
            <w:r w:rsidR="00DD551F" w:rsidRPr="00DD551F">
              <w:rPr>
                <w:rFonts w:eastAsia="Calibri"/>
                <w:i/>
                <w:iCs/>
                <w:color w:val="C00000"/>
                <w:szCs w:val="24"/>
              </w:rPr>
              <w:t>resdient’s</w:t>
            </w:r>
            <w:proofErr w:type="spellEnd"/>
            <w:r w:rsidR="00DD551F" w:rsidRPr="00DD551F">
              <w:rPr>
                <w:rFonts w:eastAsia="Calibri"/>
                <w:i/>
                <w:iCs/>
                <w:color w:val="C00000"/>
                <w:szCs w:val="24"/>
              </w:rPr>
              <w:t xml:space="preserve"> pain assessed? How do you implement the pain management care plan?</w:t>
            </w:r>
            <w:r w:rsidR="00DD551F" w:rsidRPr="00DD551F">
              <w:rPr>
                <w:rFonts w:eastAsia="Calibri"/>
                <w:color w:val="C00000"/>
                <w:szCs w:val="24"/>
              </w:rPr>
              <w:t xml:space="preserve"> </w:t>
            </w:r>
          </w:p>
          <w:p w14:paraId="05BF20AF" w14:textId="4822E7C9" w:rsidR="00475898" w:rsidRPr="00396CF6" w:rsidRDefault="00475898" w:rsidP="00CD43A1">
            <w:pPr>
              <w:keepNext/>
              <w:keepLines/>
              <w:spacing w:before="60" w:after="60" w:line="233" w:lineRule="auto"/>
              <w:ind w:left="450" w:hanging="360"/>
              <w:rPr>
                <w:rFonts w:eastAsia="Calibri"/>
                <w:szCs w:val="24"/>
              </w:rPr>
            </w:pPr>
            <w:r w:rsidRPr="00396CF6">
              <w:rPr>
                <w:rFonts w:eastAsia="Calibri"/>
                <w:szCs w:val="24"/>
              </w:rPr>
              <w:fldChar w:fldCharType="begin">
                <w:ffData>
                  <w:name w:val="Check13"/>
                  <w:enabled/>
                  <w:calcOnExit w:val="0"/>
                  <w:checkBox>
                    <w:sizeAuto/>
                    <w:default w:val="0"/>
                  </w:checkBox>
                </w:ffData>
              </w:fldChar>
            </w:r>
            <w:r w:rsidRPr="00396CF6">
              <w:rPr>
                <w:rFonts w:eastAsia="Calibri"/>
                <w:szCs w:val="24"/>
              </w:rPr>
              <w:instrText xml:space="preserve"> FORMCHECKBOX </w:instrText>
            </w:r>
            <w:r w:rsidRPr="00396CF6">
              <w:rPr>
                <w:rFonts w:eastAsia="Calibri"/>
                <w:szCs w:val="24"/>
              </w:rPr>
            </w:r>
            <w:r w:rsidRPr="00396CF6">
              <w:rPr>
                <w:rFonts w:eastAsia="Calibri"/>
                <w:szCs w:val="24"/>
              </w:rPr>
              <w:fldChar w:fldCharType="separate"/>
            </w:r>
            <w:r w:rsidRPr="00396CF6">
              <w:rPr>
                <w:rFonts w:eastAsia="Calibri"/>
                <w:szCs w:val="24"/>
              </w:rPr>
              <w:fldChar w:fldCharType="end"/>
            </w:r>
            <w:r w:rsidRPr="00396CF6">
              <w:rPr>
                <w:rFonts w:eastAsia="Calibri"/>
                <w:szCs w:val="24"/>
              </w:rPr>
              <w:tab/>
              <w:t xml:space="preserve">How often is the resident’s pain regimen </w:t>
            </w:r>
            <w:proofErr w:type="gramStart"/>
            <w:r w:rsidRPr="00396CF6">
              <w:rPr>
                <w:rFonts w:eastAsia="Calibri"/>
                <w:szCs w:val="24"/>
              </w:rPr>
              <w:t>reviewed</w:t>
            </w:r>
            <w:r w:rsidR="00DD551F" w:rsidRPr="002004D3">
              <w:rPr>
                <w:rFonts w:eastAsia="Calibri"/>
                <w:i/>
                <w:color w:val="C00000"/>
                <w:szCs w:val="24"/>
              </w:rPr>
              <w:t>(</w:t>
            </w:r>
            <w:proofErr w:type="gramEnd"/>
            <w:r w:rsidR="00DD551F" w:rsidRPr="002004D3">
              <w:rPr>
                <w:rFonts w:eastAsia="Calibri"/>
                <w:i/>
                <w:color w:val="C00000"/>
                <w:szCs w:val="24"/>
              </w:rPr>
              <w:t>dose, frequency of PRN use, schedule of routine medications, and effectiveness)</w:t>
            </w:r>
            <w:r w:rsidR="00DD551F">
              <w:rPr>
                <w:rFonts w:eastAsia="Calibri"/>
                <w:szCs w:val="24"/>
              </w:rPr>
              <w:t xml:space="preserve"> </w:t>
            </w:r>
            <w:r w:rsidRPr="00396CF6">
              <w:rPr>
                <w:rFonts w:eastAsia="Calibri"/>
                <w:szCs w:val="24"/>
              </w:rPr>
              <w:t xml:space="preserve">, and what </w:t>
            </w:r>
            <w:r w:rsidR="00DD551F" w:rsidRPr="00DD551F">
              <w:rPr>
                <w:rFonts w:eastAsia="Calibri"/>
                <w:i/>
                <w:iCs/>
                <w:color w:val="C00000"/>
                <w:szCs w:val="24"/>
              </w:rPr>
              <w:t>determine</w:t>
            </w:r>
            <w:r w:rsidR="00DD551F">
              <w:rPr>
                <w:rFonts w:eastAsia="Calibri"/>
                <w:szCs w:val="24"/>
              </w:rPr>
              <w:t xml:space="preserve"> </w:t>
            </w:r>
            <w:r w:rsidRPr="00396CF6">
              <w:rPr>
                <w:rFonts w:eastAsia="Calibri"/>
                <w:szCs w:val="24"/>
              </w:rPr>
              <w:t xml:space="preserve">a review? </w:t>
            </w:r>
          </w:p>
          <w:p w14:paraId="3E7E0CF8" w14:textId="3DFDBC80" w:rsidR="00475898" w:rsidRPr="00396CF6" w:rsidRDefault="00475898" w:rsidP="00CD43A1">
            <w:pPr>
              <w:keepNext/>
              <w:keepLines/>
              <w:spacing w:before="60" w:after="60" w:line="233" w:lineRule="auto"/>
              <w:ind w:left="450" w:hanging="360"/>
              <w:rPr>
                <w:rFonts w:eastAsia="Calibri"/>
                <w:szCs w:val="24"/>
              </w:rPr>
            </w:pPr>
            <w:r w:rsidRPr="00396CF6">
              <w:rPr>
                <w:rFonts w:eastAsia="Calibri"/>
                <w:szCs w:val="24"/>
              </w:rPr>
              <w:fldChar w:fldCharType="begin">
                <w:ffData>
                  <w:name w:val="Check13"/>
                  <w:enabled/>
                  <w:calcOnExit w:val="0"/>
                  <w:checkBox>
                    <w:sizeAuto/>
                    <w:default w:val="0"/>
                  </w:checkBox>
                </w:ffData>
              </w:fldChar>
            </w:r>
            <w:r w:rsidRPr="00396CF6">
              <w:rPr>
                <w:rFonts w:eastAsia="Calibri"/>
                <w:szCs w:val="24"/>
              </w:rPr>
              <w:instrText xml:space="preserve"> FORMCHECKBOX </w:instrText>
            </w:r>
            <w:r w:rsidRPr="00396CF6">
              <w:rPr>
                <w:rFonts w:eastAsia="Calibri"/>
                <w:szCs w:val="24"/>
              </w:rPr>
            </w:r>
            <w:r w:rsidRPr="00396CF6">
              <w:rPr>
                <w:rFonts w:eastAsia="Calibri"/>
                <w:szCs w:val="24"/>
              </w:rPr>
              <w:fldChar w:fldCharType="separate"/>
            </w:r>
            <w:r w:rsidRPr="00396CF6">
              <w:rPr>
                <w:rFonts w:eastAsia="Calibri"/>
                <w:szCs w:val="24"/>
              </w:rPr>
              <w:fldChar w:fldCharType="end"/>
            </w:r>
            <w:r w:rsidRPr="00396CF6">
              <w:rPr>
                <w:rFonts w:eastAsia="Calibri"/>
                <w:szCs w:val="24"/>
              </w:rPr>
              <w:tab/>
              <w:t>How does staff communicate</w:t>
            </w:r>
            <w:r w:rsidRPr="00BE7962">
              <w:rPr>
                <w:rFonts w:eastAsia="Calibri"/>
                <w:szCs w:val="24"/>
              </w:rPr>
              <w:t xml:space="preserve"> with the prescriber about the resident’s pain</w:t>
            </w:r>
            <w:r w:rsidRPr="00396CF6">
              <w:rPr>
                <w:rFonts w:eastAsia="Calibri"/>
                <w:szCs w:val="24"/>
              </w:rPr>
              <w:t xml:space="preserve"> status, and </w:t>
            </w:r>
            <w:proofErr w:type="gramStart"/>
            <w:r w:rsidRPr="00396CF6">
              <w:rPr>
                <w:rFonts w:eastAsia="Calibri"/>
                <w:szCs w:val="24"/>
              </w:rPr>
              <w:t xml:space="preserve">the </w:t>
            </w:r>
            <w:r w:rsidR="00DD551F">
              <w:rPr>
                <w:rFonts w:eastAsia="Calibri"/>
                <w:szCs w:val="24"/>
              </w:rPr>
              <w:t xml:space="preserve"> </w:t>
            </w:r>
            <w:r w:rsidR="00DD551F" w:rsidRPr="00DD551F">
              <w:rPr>
                <w:rFonts w:eastAsia="Calibri"/>
                <w:i/>
                <w:iCs/>
                <w:color w:val="C00000"/>
                <w:szCs w:val="24"/>
              </w:rPr>
              <w:t>effectiveness</w:t>
            </w:r>
            <w:proofErr w:type="gramEnd"/>
            <w:r w:rsidR="00DD551F" w:rsidRPr="00DD551F">
              <w:rPr>
                <w:rFonts w:eastAsia="Calibri"/>
                <w:i/>
                <w:iCs/>
                <w:color w:val="C00000"/>
                <w:szCs w:val="24"/>
              </w:rPr>
              <w:t xml:space="preserve"> of</w:t>
            </w:r>
            <w:r w:rsidR="00DD551F" w:rsidRPr="00DD551F">
              <w:rPr>
                <w:rFonts w:eastAsia="Calibri"/>
                <w:color w:val="C00000"/>
                <w:szCs w:val="24"/>
              </w:rPr>
              <w:t xml:space="preserve"> </w:t>
            </w:r>
            <w:r w:rsidRPr="00396CF6">
              <w:rPr>
                <w:rFonts w:eastAsia="Calibri"/>
                <w:szCs w:val="24"/>
              </w:rPr>
              <w:t xml:space="preserve">the current pain management interventions? </w:t>
            </w:r>
          </w:p>
          <w:p w14:paraId="04C46D33" w14:textId="77777777" w:rsidR="009907AD" w:rsidRPr="00BE7962" w:rsidRDefault="009907AD" w:rsidP="00DE34EE">
            <w:pPr>
              <w:spacing w:before="60" w:after="60" w:line="233" w:lineRule="auto"/>
              <w:rPr>
                <w:rFonts w:eastAsia="Calibri"/>
                <w:szCs w:val="24"/>
              </w:rPr>
            </w:pPr>
          </w:p>
        </w:tc>
        <w:tc>
          <w:tcPr>
            <w:tcW w:w="7200" w:type="dxa"/>
            <w:shd w:val="clear" w:color="auto" w:fill="auto"/>
          </w:tcPr>
          <w:p w14:paraId="7E9DEE9A" w14:textId="083DBDF3" w:rsidR="00475898" w:rsidRPr="00396CF6" w:rsidRDefault="00475898" w:rsidP="00475898">
            <w:pPr>
              <w:spacing w:before="60" w:after="60" w:line="233" w:lineRule="auto"/>
              <w:ind w:left="360" w:hanging="360"/>
              <w:rPr>
                <w:rFonts w:eastAsia="Calibri"/>
                <w:szCs w:val="24"/>
              </w:rPr>
            </w:pPr>
            <w:r w:rsidRPr="00396CF6">
              <w:rPr>
                <w:rFonts w:eastAsia="Calibri"/>
                <w:szCs w:val="24"/>
              </w:rPr>
              <w:fldChar w:fldCharType="begin">
                <w:ffData>
                  <w:name w:val="Check13"/>
                  <w:enabled/>
                  <w:calcOnExit w:val="0"/>
                  <w:checkBox>
                    <w:sizeAuto/>
                    <w:default w:val="0"/>
                  </w:checkBox>
                </w:ffData>
              </w:fldChar>
            </w:r>
            <w:r w:rsidRPr="00396CF6">
              <w:rPr>
                <w:rFonts w:eastAsia="Calibri"/>
                <w:szCs w:val="24"/>
              </w:rPr>
              <w:instrText xml:space="preserve"> FORMCHECKBOX </w:instrText>
            </w:r>
            <w:r w:rsidRPr="00396CF6">
              <w:rPr>
                <w:rFonts w:eastAsia="Calibri"/>
                <w:szCs w:val="24"/>
              </w:rPr>
            </w:r>
            <w:r w:rsidRPr="00396CF6">
              <w:rPr>
                <w:rFonts w:eastAsia="Calibri"/>
                <w:szCs w:val="24"/>
              </w:rPr>
              <w:fldChar w:fldCharType="separate"/>
            </w:r>
            <w:r w:rsidRPr="00396CF6">
              <w:rPr>
                <w:rFonts w:eastAsia="Calibri"/>
                <w:szCs w:val="24"/>
              </w:rPr>
              <w:fldChar w:fldCharType="end"/>
            </w:r>
            <w:r w:rsidRPr="00396CF6">
              <w:rPr>
                <w:rFonts w:eastAsia="Calibri"/>
                <w:szCs w:val="24"/>
              </w:rPr>
              <w:tab/>
              <w:t xml:space="preserve">How do you monitor </w:t>
            </w:r>
            <w:proofErr w:type="gramStart"/>
            <w:r w:rsidRPr="00396CF6">
              <w:rPr>
                <w:rFonts w:eastAsia="Calibri"/>
                <w:szCs w:val="24"/>
              </w:rPr>
              <w:t xml:space="preserve">for </w:t>
            </w:r>
            <w:r w:rsidR="00DD551F">
              <w:rPr>
                <w:rFonts w:eastAsia="Calibri"/>
                <w:szCs w:val="24"/>
              </w:rPr>
              <w:t xml:space="preserve"> </w:t>
            </w:r>
            <w:r w:rsidR="00DD551F" w:rsidRPr="00DD551F">
              <w:rPr>
                <w:rFonts w:eastAsia="Calibri"/>
                <w:i/>
                <w:iCs/>
                <w:color w:val="C00000"/>
                <w:szCs w:val="24"/>
              </w:rPr>
              <w:t>possible</w:t>
            </w:r>
            <w:proofErr w:type="gramEnd"/>
            <w:r w:rsidR="00DD551F" w:rsidRPr="00DD551F">
              <w:rPr>
                <w:rFonts w:eastAsia="Calibri"/>
                <w:i/>
                <w:iCs/>
                <w:color w:val="C00000"/>
                <w:szCs w:val="24"/>
              </w:rPr>
              <w:t xml:space="preserve"> </w:t>
            </w:r>
            <w:r w:rsidRPr="00396CF6">
              <w:rPr>
                <w:rFonts w:eastAsia="Calibri"/>
                <w:szCs w:val="24"/>
              </w:rPr>
              <w:t xml:space="preserve">adverse </w:t>
            </w:r>
            <w:r w:rsidR="00DD551F" w:rsidRPr="00DD551F">
              <w:rPr>
                <w:rFonts w:eastAsia="Calibri"/>
                <w:i/>
                <w:iCs/>
                <w:color w:val="C00000"/>
                <w:szCs w:val="24"/>
              </w:rPr>
              <w:t>consequences</w:t>
            </w:r>
            <w:r w:rsidR="00DD551F">
              <w:rPr>
                <w:rFonts w:eastAsia="Calibri"/>
                <w:szCs w:val="24"/>
              </w:rPr>
              <w:t xml:space="preserve"> </w:t>
            </w:r>
            <w:r w:rsidRPr="00396CF6">
              <w:rPr>
                <w:rFonts w:eastAsia="Calibri"/>
                <w:szCs w:val="24"/>
              </w:rPr>
              <w:t xml:space="preserve">related to opioid medications? </w:t>
            </w:r>
          </w:p>
          <w:p w14:paraId="79DA71DF" w14:textId="63988A16" w:rsidR="00475898" w:rsidRPr="00396CF6" w:rsidRDefault="00475898" w:rsidP="00475898">
            <w:pPr>
              <w:spacing w:before="60" w:after="60"/>
              <w:ind w:left="360" w:hanging="360"/>
              <w:rPr>
                <w:rFonts w:eastAsia="Calibri"/>
                <w:szCs w:val="24"/>
              </w:rPr>
            </w:pPr>
            <w:r w:rsidRPr="00396CF6">
              <w:rPr>
                <w:rFonts w:eastAsia="Calibri"/>
                <w:szCs w:val="24"/>
              </w:rPr>
              <w:fldChar w:fldCharType="begin">
                <w:ffData>
                  <w:name w:val="Check13"/>
                  <w:enabled/>
                  <w:calcOnExit w:val="0"/>
                  <w:checkBox>
                    <w:sizeAuto/>
                    <w:default w:val="0"/>
                  </w:checkBox>
                </w:ffData>
              </w:fldChar>
            </w:r>
            <w:r w:rsidRPr="00396CF6">
              <w:rPr>
                <w:rFonts w:eastAsia="Calibri"/>
                <w:szCs w:val="24"/>
              </w:rPr>
              <w:instrText xml:space="preserve"> FORMCHECKBOX </w:instrText>
            </w:r>
            <w:r w:rsidRPr="00396CF6">
              <w:rPr>
                <w:rFonts w:eastAsia="Calibri"/>
                <w:szCs w:val="24"/>
              </w:rPr>
            </w:r>
            <w:r w:rsidRPr="00396CF6">
              <w:rPr>
                <w:rFonts w:eastAsia="Calibri"/>
                <w:szCs w:val="24"/>
              </w:rPr>
              <w:fldChar w:fldCharType="separate"/>
            </w:r>
            <w:r w:rsidRPr="00396CF6">
              <w:rPr>
                <w:rFonts w:eastAsia="Calibri"/>
                <w:szCs w:val="24"/>
              </w:rPr>
              <w:fldChar w:fldCharType="end"/>
            </w:r>
            <w:r w:rsidRPr="00396CF6">
              <w:rPr>
                <w:rFonts w:eastAsia="Calibri"/>
                <w:szCs w:val="24"/>
              </w:rPr>
              <w:tab/>
              <w:t xml:space="preserve">How do you </w:t>
            </w:r>
            <w:r w:rsidR="00DD551F" w:rsidRPr="00DD551F">
              <w:rPr>
                <w:rFonts w:eastAsia="Calibri"/>
                <w:i/>
                <w:iCs/>
                <w:color w:val="C00000"/>
                <w:szCs w:val="24"/>
              </w:rPr>
              <w:t xml:space="preserve">select and monitor pain management interventions for resident with acute, subacute and chronic </w:t>
            </w:r>
            <w:proofErr w:type="gramStart"/>
            <w:r w:rsidR="00DD551F" w:rsidRPr="00DD551F">
              <w:rPr>
                <w:rFonts w:eastAsia="Calibri"/>
                <w:i/>
                <w:iCs/>
                <w:color w:val="C00000"/>
                <w:szCs w:val="24"/>
              </w:rPr>
              <w:t>pain</w:t>
            </w:r>
            <w:r w:rsidR="00DD551F" w:rsidRPr="00DD551F">
              <w:rPr>
                <w:rFonts w:eastAsia="Calibri"/>
                <w:color w:val="C00000"/>
                <w:szCs w:val="24"/>
              </w:rPr>
              <w:t xml:space="preserve"> </w:t>
            </w:r>
            <w:r w:rsidRPr="00396CF6">
              <w:rPr>
                <w:rFonts w:eastAsia="Calibri"/>
                <w:szCs w:val="24"/>
              </w:rPr>
              <w:t>?</w:t>
            </w:r>
            <w:proofErr w:type="gramEnd"/>
            <w:r w:rsidRPr="00396CF6">
              <w:rPr>
                <w:rFonts w:eastAsia="Calibri"/>
                <w:szCs w:val="24"/>
              </w:rPr>
              <w:t xml:space="preserve"> </w:t>
            </w:r>
          </w:p>
          <w:p w14:paraId="0941EB03" w14:textId="0A236B59" w:rsidR="009907AD" w:rsidRPr="00396CF6" w:rsidRDefault="004D4451" w:rsidP="00DE34EE">
            <w:pPr>
              <w:spacing w:before="60" w:after="60" w:line="233" w:lineRule="auto"/>
              <w:ind w:left="360" w:hanging="360"/>
              <w:rPr>
                <w:rFonts w:eastAsia="Calibri"/>
                <w:szCs w:val="24"/>
              </w:rPr>
            </w:pPr>
            <w:r w:rsidRPr="00396CF6">
              <w:rPr>
                <w:rFonts w:eastAsia="Calibri"/>
                <w:szCs w:val="24"/>
              </w:rPr>
              <w:fldChar w:fldCharType="begin">
                <w:ffData>
                  <w:name w:val="Check13"/>
                  <w:enabled/>
                  <w:calcOnExit w:val="0"/>
                  <w:checkBox>
                    <w:sizeAuto/>
                    <w:default w:val="0"/>
                  </w:checkBox>
                </w:ffData>
              </w:fldChar>
            </w:r>
            <w:r w:rsidRPr="00396CF6">
              <w:rPr>
                <w:rFonts w:eastAsia="Calibri"/>
                <w:szCs w:val="24"/>
              </w:rPr>
              <w:instrText xml:space="preserve"> FORMCHECKBOX </w:instrText>
            </w:r>
            <w:r w:rsidRPr="00396CF6">
              <w:rPr>
                <w:rFonts w:eastAsia="Calibri"/>
                <w:szCs w:val="24"/>
              </w:rPr>
            </w:r>
            <w:r w:rsidRPr="00396CF6">
              <w:rPr>
                <w:rFonts w:eastAsia="Calibri"/>
                <w:szCs w:val="24"/>
              </w:rPr>
              <w:fldChar w:fldCharType="separate"/>
            </w:r>
            <w:r w:rsidRPr="00396CF6">
              <w:rPr>
                <w:rFonts w:eastAsia="Calibri"/>
                <w:szCs w:val="24"/>
              </w:rPr>
              <w:fldChar w:fldCharType="end"/>
            </w:r>
            <w:r w:rsidRPr="00396CF6">
              <w:rPr>
                <w:rFonts w:eastAsia="Calibri"/>
                <w:szCs w:val="24"/>
              </w:rPr>
              <w:tab/>
              <w:t xml:space="preserve">For a resident who is receiving care under a hospice benefit, how does the hospice and the facility coordinate their approaches and communicate about the resident’s needs and monitor the outcomes (both effectiveness and adverse consequences)? </w:t>
            </w:r>
          </w:p>
        </w:tc>
      </w:tr>
      <w:tr w:rsidR="00483866" w:rsidRPr="00684BC7" w14:paraId="5526D34C" w14:textId="77777777" w:rsidTr="00DE34EE">
        <w:trPr>
          <w:trHeight w:val="6075"/>
        </w:trPr>
        <w:tc>
          <w:tcPr>
            <w:tcW w:w="7290" w:type="dxa"/>
            <w:shd w:val="clear" w:color="auto" w:fill="auto"/>
          </w:tcPr>
          <w:p w14:paraId="28EA4509" w14:textId="77777777" w:rsidR="00386EC9" w:rsidRDefault="00386EC9" w:rsidP="00475898">
            <w:pPr>
              <w:spacing w:before="60" w:after="60" w:line="233" w:lineRule="auto"/>
              <w:ind w:left="477" w:hanging="405"/>
              <w:rPr>
                <w:szCs w:val="24"/>
              </w:rPr>
            </w:pPr>
            <w:r>
              <w:rPr>
                <w:b/>
                <w:szCs w:val="24"/>
              </w:rPr>
              <w:t>R</w:t>
            </w:r>
            <w:r w:rsidR="00483866" w:rsidRPr="00684BC7">
              <w:rPr>
                <w:b/>
                <w:szCs w:val="24"/>
              </w:rPr>
              <w:t>ecord</w:t>
            </w:r>
            <w:r w:rsidR="00483866" w:rsidRPr="00684BC7">
              <w:rPr>
                <w:szCs w:val="24"/>
              </w:rPr>
              <w:t xml:space="preserve"> </w:t>
            </w:r>
            <w:r w:rsidR="00483866" w:rsidRPr="00684BC7">
              <w:rPr>
                <w:b/>
                <w:szCs w:val="24"/>
              </w:rPr>
              <w:t>Review:</w:t>
            </w:r>
            <w:r w:rsidR="00483866" w:rsidRPr="00684BC7">
              <w:rPr>
                <w:szCs w:val="24"/>
              </w:rPr>
              <w:t xml:space="preserve"> </w:t>
            </w:r>
          </w:p>
          <w:p w14:paraId="3E673C2B" w14:textId="77777777" w:rsidR="00483866" w:rsidRPr="00684BC7" w:rsidRDefault="00483866" w:rsidP="00CD43A1">
            <w:pPr>
              <w:keepNext/>
              <w:keepLines/>
              <w:spacing w:before="60" w:after="60" w:line="233" w:lineRule="auto"/>
              <w:ind w:left="450" w:hanging="360"/>
              <w:rPr>
                <w:rFonts w:eastAsia="Calibri"/>
                <w:szCs w:val="24"/>
              </w:rPr>
            </w:pPr>
            <w:r w:rsidRPr="00684BC7">
              <w:rPr>
                <w:rFonts w:eastAsia="Calibri"/>
                <w:color w:val="000000"/>
                <w:szCs w:val="24"/>
              </w:rPr>
              <w:fldChar w:fldCharType="begin">
                <w:ffData>
                  <w:name w:val="Check13"/>
                  <w:enabled/>
                  <w:calcOnExit w:val="0"/>
                  <w:checkBox>
                    <w:sizeAuto/>
                    <w:default w:val="0"/>
                  </w:checkBox>
                </w:ffData>
              </w:fldChar>
            </w:r>
            <w:r w:rsidRPr="00684BC7">
              <w:rPr>
                <w:rFonts w:eastAsia="Calibri"/>
                <w:color w:val="000000"/>
                <w:szCs w:val="24"/>
              </w:rPr>
              <w:instrText xml:space="preserve"> FORMCHECKBOX </w:instrText>
            </w:r>
            <w:r w:rsidRPr="00684BC7">
              <w:rPr>
                <w:rFonts w:eastAsia="Calibri"/>
                <w:color w:val="000000"/>
                <w:szCs w:val="24"/>
              </w:rPr>
            </w:r>
            <w:r w:rsidRPr="00684BC7">
              <w:rPr>
                <w:rFonts w:eastAsia="Calibri"/>
                <w:color w:val="000000"/>
                <w:szCs w:val="24"/>
              </w:rPr>
              <w:fldChar w:fldCharType="separate"/>
            </w:r>
            <w:r w:rsidRPr="00684BC7">
              <w:rPr>
                <w:rFonts w:eastAsia="Calibri"/>
                <w:color w:val="000000"/>
                <w:szCs w:val="24"/>
              </w:rPr>
              <w:fldChar w:fldCharType="end"/>
            </w:r>
            <w:r w:rsidRPr="00684BC7">
              <w:rPr>
                <w:rFonts w:eastAsia="Calibri"/>
                <w:color w:val="000000"/>
                <w:szCs w:val="24"/>
              </w:rPr>
              <w:tab/>
            </w:r>
            <w:r w:rsidR="001044F5" w:rsidRPr="00684BC7">
              <w:rPr>
                <w:rFonts w:eastAsia="Calibri"/>
                <w:szCs w:val="24"/>
              </w:rPr>
              <w:t xml:space="preserve">Review information such as MARs, controlled medication </w:t>
            </w:r>
            <w:r w:rsidR="001044F5" w:rsidRPr="00386EC9">
              <w:rPr>
                <w:rFonts w:eastAsia="Calibri"/>
                <w:color w:val="000000"/>
                <w:szCs w:val="24"/>
              </w:rPr>
              <w:t>records</w:t>
            </w:r>
            <w:r w:rsidR="001044F5" w:rsidRPr="00684BC7">
              <w:rPr>
                <w:rFonts w:eastAsia="Calibri"/>
                <w:szCs w:val="24"/>
              </w:rPr>
              <w:t>/count sheets, multidisciplinary progress notes, and any specific assessments regarding pain that may have been completed.  Determine whether the information accurately and comprehensively reflects the resident’s condition</w:t>
            </w:r>
            <w:r w:rsidR="00BC25D1" w:rsidRPr="00684BC7">
              <w:rPr>
                <w:rFonts w:eastAsia="Calibri"/>
                <w:szCs w:val="24"/>
              </w:rPr>
              <w:t>, and extent to which pain is managed</w:t>
            </w:r>
            <w:r w:rsidR="001044F5" w:rsidRPr="00684BC7">
              <w:rPr>
                <w:rFonts w:eastAsia="Calibri"/>
                <w:szCs w:val="24"/>
              </w:rPr>
              <w:t>.</w:t>
            </w:r>
          </w:p>
          <w:p w14:paraId="11F10072" w14:textId="70E12C22" w:rsidR="003549EF" w:rsidRPr="00CD43A1" w:rsidRDefault="003549EF" w:rsidP="00CD43A1">
            <w:pPr>
              <w:keepNext/>
              <w:keepLines/>
              <w:spacing w:before="60" w:after="60" w:line="233" w:lineRule="auto"/>
              <w:ind w:left="450" w:hanging="360"/>
              <w:rPr>
                <w:rFonts w:eastAsia="Calibri"/>
                <w:szCs w:val="24"/>
              </w:rPr>
            </w:pPr>
            <w:r w:rsidRPr="00CD43A1">
              <w:rPr>
                <w:rFonts w:eastAsia="Calibri"/>
                <w:szCs w:val="24"/>
              </w:rPr>
              <w:fldChar w:fldCharType="begin">
                <w:ffData>
                  <w:name w:val="Check13"/>
                  <w:enabled/>
                  <w:calcOnExit w:val="0"/>
                  <w:checkBox>
                    <w:sizeAuto/>
                    <w:default w:val="0"/>
                  </w:checkBox>
                </w:ffData>
              </w:fldChar>
            </w:r>
            <w:r w:rsidRPr="00CD43A1">
              <w:rPr>
                <w:rFonts w:eastAsia="Calibri"/>
                <w:szCs w:val="24"/>
              </w:rPr>
              <w:instrText xml:space="preserve"> FORMCHECKBOX </w:instrText>
            </w:r>
            <w:r w:rsidRPr="00CD43A1">
              <w:rPr>
                <w:rFonts w:eastAsia="Calibri"/>
                <w:szCs w:val="24"/>
              </w:rPr>
            </w:r>
            <w:r w:rsidRPr="00CD43A1">
              <w:rPr>
                <w:rFonts w:eastAsia="Calibri"/>
                <w:szCs w:val="24"/>
              </w:rPr>
              <w:fldChar w:fldCharType="separate"/>
            </w:r>
            <w:r w:rsidRPr="00CD43A1">
              <w:rPr>
                <w:rFonts w:eastAsia="Calibri"/>
                <w:szCs w:val="24"/>
              </w:rPr>
              <w:fldChar w:fldCharType="end"/>
            </w:r>
            <w:r w:rsidRPr="00CD43A1">
              <w:rPr>
                <w:rFonts w:eastAsia="Calibri"/>
                <w:szCs w:val="24"/>
              </w:rPr>
              <w:tab/>
            </w:r>
            <w:r w:rsidR="00DD551F">
              <w:rPr>
                <w:rFonts w:eastAsia="Calibri"/>
                <w:szCs w:val="24"/>
              </w:rPr>
              <w:t xml:space="preserve"> </w:t>
            </w:r>
            <w:r w:rsidR="00DD551F" w:rsidRPr="00DD551F">
              <w:rPr>
                <w:rFonts w:eastAsia="Calibri"/>
                <w:i/>
                <w:iCs/>
                <w:color w:val="C00000"/>
                <w:szCs w:val="24"/>
              </w:rPr>
              <w:t>What is the clinical</w:t>
            </w:r>
            <w:r w:rsidR="00DD551F">
              <w:rPr>
                <w:rFonts w:eastAsia="Calibri"/>
                <w:szCs w:val="24"/>
              </w:rPr>
              <w:t xml:space="preserve"> </w:t>
            </w:r>
            <w:r w:rsidRPr="00CD43A1">
              <w:rPr>
                <w:rFonts w:eastAsia="Calibri"/>
                <w:szCs w:val="24"/>
              </w:rPr>
              <w:t xml:space="preserve">rationale </w:t>
            </w:r>
            <w:r w:rsidR="00EF477D" w:rsidRPr="00564E60">
              <w:rPr>
                <w:rFonts w:eastAsia="Calibri"/>
                <w:i/>
                <w:iCs/>
                <w:color w:val="C00000"/>
                <w:szCs w:val="24"/>
              </w:rPr>
              <w:t>for the current pain management,</w:t>
            </w:r>
            <w:r w:rsidR="00DD551F" w:rsidRPr="00564E60">
              <w:rPr>
                <w:rFonts w:eastAsia="Calibri"/>
                <w:color w:val="C00000"/>
                <w:szCs w:val="24"/>
              </w:rPr>
              <w:t xml:space="preserve"> </w:t>
            </w:r>
            <w:r w:rsidR="00DD551F" w:rsidRPr="00564E60">
              <w:rPr>
                <w:rFonts w:eastAsia="Calibri"/>
                <w:i/>
                <w:iCs/>
                <w:color w:val="C00000"/>
                <w:szCs w:val="24"/>
              </w:rPr>
              <w:t>and does it meet</w:t>
            </w:r>
            <w:r w:rsidRPr="00564E60">
              <w:rPr>
                <w:rFonts w:eastAsia="Calibri"/>
                <w:color w:val="C00000"/>
                <w:szCs w:val="24"/>
              </w:rPr>
              <w:t xml:space="preserve"> </w:t>
            </w:r>
            <w:r w:rsidRPr="00CD43A1">
              <w:rPr>
                <w:rFonts w:eastAsia="Calibri"/>
                <w:szCs w:val="24"/>
              </w:rPr>
              <w:t>current standards of practice</w:t>
            </w:r>
            <w:r w:rsidR="00EC1261" w:rsidRPr="00CD43A1">
              <w:rPr>
                <w:rFonts w:eastAsia="Calibri"/>
                <w:szCs w:val="24"/>
              </w:rPr>
              <w:t>?</w:t>
            </w:r>
            <w:r w:rsidRPr="00CD43A1">
              <w:rPr>
                <w:rFonts w:eastAsia="Calibri"/>
                <w:szCs w:val="24"/>
              </w:rPr>
              <w:t xml:space="preserve"> </w:t>
            </w:r>
          </w:p>
          <w:p w14:paraId="6733DE9B" w14:textId="0703E02D" w:rsidR="00D113E9" w:rsidRPr="00684BC7" w:rsidRDefault="003549EF" w:rsidP="00CD43A1">
            <w:pPr>
              <w:keepNext/>
              <w:keepLines/>
              <w:spacing w:before="60" w:after="60" w:line="233" w:lineRule="auto"/>
              <w:ind w:left="450" w:hanging="360"/>
              <w:rPr>
                <w:rFonts w:eastAsia="Calibri"/>
                <w:szCs w:val="24"/>
              </w:rPr>
            </w:pPr>
            <w:r w:rsidRPr="00386EC9">
              <w:rPr>
                <w:rFonts w:eastAsia="Calibri"/>
                <w:color w:val="000000"/>
                <w:szCs w:val="24"/>
              </w:rPr>
              <w:fldChar w:fldCharType="begin">
                <w:ffData>
                  <w:name w:val="Check13"/>
                  <w:enabled/>
                  <w:calcOnExit w:val="0"/>
                  <w:checkBox>
                    <w:sizeAuto/>
                    <w:default w:val="0"/>
                  </w:checkBox>
                </w:ffData>
              </w:fldChar>
            </w:r>
            <w:r w:rsidRPr="00386EC9">
              <w:rPr>
                <w:rFonts w:eastAsia="Calibri"/>
                <w:color w:val="000000"/>
                <w:szCs w:val="24"/>
              </w:rPr>
              <w:instrText xml:space="preserve"> FORMCHECKBOX </w:instrText>
            </w:r>
            <w:r w:rsidRPr="00386EC9">
              <w:rPr>
                <w:rFonts w:eastAsia="Calibri"/>
                <w:color w:val="000000"/>
                <w:szCs w:val="24"/>
              </w:rPr>
            </w:r>
            <w:r w:rsidRPr="00386EC9">
              <w:rPr>
                <w:rFonts w:eastAsia="Calibri"/>
                <w:color w:val="000000"/>
                <w:szCs w:val="24"/>
              </w:rPr>
              <w:fldChar w:fldCharType="separate"/>
            </w:r>
            <w:r w:rsidRPr="00386EC9">
              <w:rPr>
                <w:rFonts w:eastAsia="Calibri"/>
                <w:color w:val="000000"/>
                <w:szCs w:val="24"/>
              </w:rPr>
              <w:fldChar w:fldCharType="end"/>
            </w:r>
            <w:r w:rsidRPr="00386EC9">
              <w:rPr>
                <w:rFonts w:eastAsia="Calibri"/>
                <w:color w:val="000000"/>
                <w:szCs w:val="24"/>
              </w:rPr>
              <w:tab/>
            </w:r>
            <w:r w:rsidR="00DD551F">
              <w:rPr>
                <w:rFonts w:eastAsia="Calibri"/>
                <w:color w:val="000000"/>
                <w:szCs w:val="24"/>
              </w:rPr>
              <w:t xml:space="preserve"> </w:t>
            </w:r>
            <w:r w:rsidR="00DD551F" w:rsidRPr="00564E60">
              <w:rPr>
                <w:rFonts w:eastAsia="Calibri"/>
                <w:i/>
                <w:iCs/>
                <w:color w:val="C00000"/>
                <w:szCs w:val="24"/>
              </w:rPr>
              <w:t xml:space="preserve">Did the </w:t>
            </w:r>
            <w:proofErr w:type="spellStart"/>
            <w:r w:rsidR="00DD551F" w:rsidRPr="00564E60">
              <w:rPr>
                <w:rFonts w:eastAsia="Calibri"/>
                <w:i/>
                <w:iCs/>
                <w:color w:val="C00000"/>
                <w:szCs w:val="24"/>
              </w:rPr>
              <w:t>faciltiy</w:t>
            </w:r>
            <w:proofErr w:type="spellEnd"/>
            <w:r w:rsidR="00DD551F" w:rsidRPr="00564E60">
              <w:rPr>
                <w:rFonts w:eastAsia="Calibri"/>
                <w:i/>
                <w:iCs/>
                <w:color w:val="C00000"/>
                <w:szCs w:val="24"/>
              </w:rPr>
              <w:t xml:space="preserve"> monitor the resident for possible </w:t>
            </w:r>
            <w:r w:rsidRPr="00386EC9">
              <w:rPr>
                <w:rFonts w:eastAsia="Calibri"/>
                <w:color w:val="000000"/>
                <w:szCs w:val="24"/>
              </w:rPr>
              <w:t>adverse consequences</w:t>
            </w:r>
            <w:r w:rsidRPr="00684BC7">
              <w:rPr>
                <w:rFonts w:eastAsia="Calibri"/>
                <w:szCs w:val="24"/>
              </w:rPr>
              <w:t xml:space="preserve">, such as a change in mental status/delirium, falling, constipation, anorexia, </w:t>
            </w:r>
            <w:r w:rsidR="00DD551F" w:rsidRPr="00564E60">
              <w:rPr>
                <w:rFonts w:eastAsia="Calibri"/>
                <w:i/>
                <w:iCs/>
                <w:color w:val="C00000"/>
                <w:szCs w:val="24"/>
              </w:rPr>
              <w:t>and/</w:t>
            </w:r>
            <w:r w:rsidRPr="00684BC7">
              <w:rPr>
                <w:rFonts w:eastAsia="Calibri"/>
                <w:szCs w:val="24"/>
              </w:rPr>
              <w:t xml:space="preserve">or drowsiness? </w:t>
            </w:r>
            <w:r w:rsidR="00DD551F" w:rsidRPr="00564E60">
              <w:rPr>
                <w:rFonts w:eastAsia="Calibri"/>
                <w:i/>
                <w:iCs/>
                <w:color w:val="C00000"/>
                <w:szCs w:val="24"/>
              </w:rPr>
              <w:t>If yes,</w:t>
            </w:r>
            <w:r w:rsidR="00DD551F" w:rsidRPr="00564E60">
              <w:rPr>
                <w:rFonts w:eastAsia="Calibri"/>
                <w:color w:val="C00000"/>
                <w:szCs w:val="24"/>
              </w:rPr>
              <w:t xml:space="preserve"> </w:t>
            </w:r>
            <w:r w:rsidR="00DD551F">
              <w:rPr>
                <w:rFonts w:eastAsia="Calibri"/>
                <w:szCs w:val="24"/>
              </w:rPr>
              <w:t>w</w:t>
            </w:r>
            <w:r w:rsidRPr="00684BC7">
              <w:rPr>
                <w:rFonts w:eastAsia="Calibri"/>
                <w:szCs w:val="24"/>
              </w:rPr>
              <w:t xml:space="preserve">hat </w:t>
            </w:r>
            <w:r w:rsidR="00DD551F">
              <w:rPr>
                <w:rFonts w:eastAsia="Calibri"/>
                <w:szCs w:val="24"/>
              </w:rPr>
              <w:t>i</w:t>
            </w:r>
            <w:r w:rsidRPr="00684BC7">
              <w:rPr>
                <w:rFonts w:eastAsia="Calibri"/>
                <w:szCs w:val="24"/>
              </w:rPr>
              <w:t xml:space="preserve">s the plan to try to minimize those adverse consequences? </w:t>
            </w:r>
          </w:p>
        </w:tc>
        <w:tc>
          <w:tcPr>
            <w:tcW w:w="7200" w:type="dxa"/>
            <w:shd w:val="clear" w:color="auto" w:fill="auto"/>
          </w:tcPr>
          <w:p w14:paraId="4BEFCDDA" w14:textId="77777777" w:rsidR="00386EC9" w:rsidRDefault="00386EC9" w:rsidP="00DE34EE">
            <w:pPr>
              <w:spacing w:before="60" w:after="60" w:line="233" w:lineRule="auto"/>
              <w:ind w:left="360" w:hanging="360"/>
              <w:rPr>
                <w:rFonts w:eastAsia="Calibri"/>
                <w:szCs w:val="24"/>
              </w:rPr>
            </w:pPr>
          </w:p>
          <w:p w14:paraId="49B91377" w14:textId="77777777" w:rsidR="00483866" w:rsidRPr="00684BC7" w:rsidRDefault="00483866" w:rsidP="00DE34EE">
            <w:pPr>
              <w:spacing w:before="60" w:after="60" w:line="233" w:lineRule="auto"/>
              <w:ind w:left="360" w:hanging="360"/>
              <w:rPr>
                <w:rFonts w:eastAsia="Calibri"/>
                <w:szCs w:val="24"/>
              </w:rPr>
            </w:pPr>
            <w:r w:rsidRPr="00684BC7">
              <w:rPr>
                <w:rFonts w:eastAsia="Calibri"/>
                <w:szCs w:val="24"/>
              </w:rPr>
              <w:fldChar w:fldCharType="begin">
                <w:ffData>
                  <w:name w:val="Check13"/>
                  <w:enabled/>
                  <w:calcOnExit w:val="0"/>
                  <w:checkBox>
                    <w:sizeAuto/>
                    <w:default w:val="0"/>
                  </w:checkBox>
                </w:ffData>
              </w:fldChar>
            </w:r>
            <w:r w:rsidRPr="00684BC7">
              <w:rPr>
                <w:rFonts w:eastAsia="Calibri"/>
                <w:szCs w:val="24"/>
              </w:rPr>
              <w:instrText xml:space="preserve"> FORMCHECKBOX </w:instrText>
            </w:r>
            <w:r w:rsidRPr="00684BC7">
              <w:rPr>
                <w:rFonts w:eastAsia="Calibri"/>
                <w:szCs w:val="24"/>
              </w:rPr>
            </w:r>
            <w:r w:rsidRPr="00684BC7">
              <w:rPr>
                <w:rFonts w:eastAsia="Calibri"/>
                <w:szCs w:val="24"/>
              </w:rPr>
              <w:fldChar w:fldCharType="separate"/>
            </w:r>
            <w:r w:rsidRPr="00684BC7">
              <w:rPr>
                <w:rFonts w:eastAsia="Calibri"/>
                <w:szCs w:val="24"/>
              </w:rPr>
              <w:fldChar w:fldCharType="end"/>
            </w:r>
            <w:r w:rsidR="001044F5" w:rsidRPr="00684BC7">
              <w:rPr>
                <w:rFonts w:eastAsia="Calibri"/>
                <w:szCs w:val="24"/>
              </w:rPr>
              <w:t xml:space="preserve"> Is the care plan comprehensive? </w:t>
            </w:r>
            <w:r w:rsidR="00C04D62" w:rsidRPr="00684BC7">
              <w:rPr>
                <w:rFonts w:eastAsia="Calibri"/>
                <w:szCs w:val="24"/>
              </w:rPr>
              <w:t xml:space="preserve">Does it reflect the resident’s needs and preferences? </w:t>
            </w:r>
            <w:r w:rsidR="001044F5" w:rsidRPr="00684BC7">
              <w:rPr>
                <w:rFonts w:eastAsia="Calibri"/>
                <w:szCs w:val="24"/>
              </w:rPr>
              <w:t xml:space="preserve">How did the resident respond to </w:t>
            </w:r>
            <w:r w:rsidR="0062718E" w:rsidRPr="00684BC7">
              <w:rPr>
                <w:rFonts w:eastAsia="Calibri"/>
                <w:szCs w:val="24"/>
              </w:rPr>
              <w:t>care-</w:t>
            </w:r>
            <w:r w:rsidR="001044F5" w:rsidRPr="00684BC7">
              <w:rPr>
                <w:rFonts w:eastAsia="Calibri"/>
                <w:szCs w:val="24"/>
              </w:rPr>
              <w:t>planned interventions? If interventions weren’t effective</w:t>
            </w:r>
            <w:r w:rsidR="00FD1EBB" w:rsidRPr="00684BC7">
              <w:rPr>
                <w:rFonts w:eastAsia="Calibri"/>
                <w:szCs w:val="24"/>
              </w:rPr>
              <w:t xml:space="preserve">, the pain </w:t>
            </w:r>
            <w:r w:rsidR="00881828" w:rsidRPr="00684BC7">
              <w:rPr>
                <w:rFonts w:eastAsia="Calibri"/>
                <w:szCs w:val="24"/>
              </w:rPr>
              <w:t xml:space="preserve">was not </w:t>
            </w:r>
            <w:r w:rsidR="00FD1EBB" w:rsidRPr="00684BC7">
              <w:rPr>
                <w:rFonts w:eastAsia="Calibri"/>
                <w:szCs w:val="24"/>
              </w:rPr>
              <w:t>resolved</w:t>
            </w:r>
            <w:r w:rsidR="001044F5" w:rsidRPr="00684BC7">
              <w:rPr>
                <w:rFonts w:eastAsia="Calibri"/>
                <w:szCs w:val="24"/>
              </w:rPr>
              <w:t xml:space="preserve">, </w:t>
            </w:r>
            <w:r w:rsidR="00FD1EBB" w:rsidRPr="00684BC7">
              <w:rPr>
                <w:rFonts w:eastAsia="Calibri"/>
                <w:szCs w:val="24"/>
              </w:rPr>
              <w:t xml:space="preserve">or the resident experienced a change of condition, </w:t>
            </w:r>
            <w:r w:rsidR="001044F5" w:rsidRPr="00684BC7">
              <w:rPr>
                <w:rFonts w:eastAsia="Calibri"/>
                <w:szCs w:val="24"/>
              </w:rPr>
              <w:t>was the care plan revised?</w:t>
            </w:r>
          </w:p>
          <w:p w14:paraId="5C2C8BF4" w14:textId="334BBB6C" w:rsidR="001044F5" w:rsidRPr="00684BC7" w:rsidRDefault="00483866" w:rsidP="00DE34EE">
            <w:pPr>
              <w:spacing w:before="60" w:after="60" w:line="233" w:lineRule="auto"/>
              <w:ind w:left="360" w:hanging="360"/>
              <w:rPr>
                <w:rFonts w:eastAsia="Calibri"/>
                <w:szCs w:val="24"/>
              </w:rPr>
            </w:pPr>
            <w:r w:rsidRPr="00684BC7">
              <w:rPr>
                <w:rFonts w:eastAsia="Calibri"/>
                <w:szCs w:val="24"/>
              </w:rPr>
              <w:fldChar w:fldCharType="begin">
                <w:ffData>
                  <w:name w:val="Check13"/>
                  <w:enabled/>
                  <w:calcOnExit w:val="0"/>
                  <w:checkBox>
                    <w:sizeAuto/>
                    <w:default w:val="0"/>
                  </w:checkBox>
                </w:ffData>
              </w:fldChar>
            </w:r>
            <w:r w:rsidRPr="00684BC7">
              <w:rPr>
                <w:rFonts w:eastAsia="Calibri"/>
                <w:szCs w:val="24"/>
              </w:rPr>
              <w:instrText xml:space="preserve"> FORMCHECKBOX </w:instrText>
            </w:r>
            <w:r w:rsidRPr="00684BC7">
              <w:rPr>
                <w:rFonts w:eastAsia="Calibri"/>
                <w:szCs w:val="24"/>
              </w:rPr>
            </w:r>
            <w:r w:rsidRPr="00684BC7">
              <w:rPr>
                <w:rFonts w:eastAsia="Calibri"/>
                <w:szCs w:val="24"/>
              </w:rPr>
              <w:fldChar w:fldCharType="separate"/>
            </w:r>
            <w:r w:rsidRPr="00684BC7">
              <w:rPr>
                <w:rFonts w:eastAsia="Calibri"/>
                <w:szCs w:val="24"/>
              </w:rPr>
              <w:fldChar w:fldCharType="end"/>
            </w:r>
            <w:r w:rsidRPr="00684BC7">
              <w:rPr>
                <w:rFonts w:eastAsia="Calibri"/>
                <w:szCs w:val="24"/>
              </w:rPr>
              <w:tab/>
            </w:r>
            <w:r w:rsidR="001044F5" w:rsidRPr="00684BC7">
              <w:rPr>
                <w:rFonts w:eastAsia="Calibri"/>
                <w:szCs w:val="24"/>
              </w:rPr>
              <w:t xml:space="preserve">Was there a "significant change" in the resident's condition (i.e., will not resolve itself without intervention by staff or by implementing standard disease-related clinical interventions; impacts more than one area of health; </w:t>
            </w:r>
            <w:r w:rsidR="00DD551F" w:rsidRPr="00564E60">
              <w:rPr>
                <w:rFonts w:eastAsia="Calibri"/>
                <w:i/>
                <w:iCs/>
                <w:color w:val="C00000"/>
                <w:szCs w:val="24"/>
              </w:rPr>
              <w:t>and</w:t>
            </w:r>
            <w:r w:rsidR="00DD551F">
              <w:rPr>
                <w:rFonts w:eastAsia="Calibri"/>
                <w:szCs w:val="24"/>
              </w:rPr>
              <w:t xml:space="preserve"> </w:t>
            </w:r>
            <w:r w:rsidR="001044F5" w:rsidRPr="00684BC7">
              <w:rPr>
                <w:rFonts w:eastAsia="Calibri"/>
                <w:szCs w:val="24"/>
              </w:rPr>
              <w:t xml:space="preserve">requires IDT review </w:t>
            </w:r>
            <w:r w:rsidR="00DD551F" w:rsidRPr="00564E60">
              <w:rPr>
                <w:rFonts w:eastAsia="Calibri"/>
                <w:i/>
                <w:iCs/>
                <w:color w:val="C00000"/>
                <w:szCs w:val="24"/>
              </w:rPr>
              <w:t>and/</w:t>
            </w:r>
            <w:r w:rsidR="001044F5" w:rsidRPr="00684BC7">
              <w:rPr>
                <w:rFonts w:eastAsia="Calibri"/>
                <w:szCs w:val="24"/>
              </w:rPr>
              <w:t>or revision of the care plan)? If so, was a significant change comprehensive assessment conducted within 14 days?</w:t>
            </w:r>
          </w:p>
          <w:p w14:paraId="3401F3AC" w14:textId="77777777" w:rsidR="00393412" w:rsidRPr="00684BC7" w:rsidRDefault="00393412" w:rsidP="00DE34EE">
            <w:pPr>
              <w:spacing w:before="60" w:after="60" w:line="233" w:lineRule="auto"/>
              <w:ind w:left="360" w:hanging="360"/>
              <w:rPr>
                <w:rFonts w:eastAsia="Calibri"/>
                <w:bCs/>
                <w:szCs w:val="24"/>
              </w:rPr>
            </w:pPr>
            <w:r w:rsidRPr="00684BC7">
              <w:rPr>
                <w:rFonts w:eastAsia="Calibri"/>
                <w:szCs w:val="24"/>
              </w:rPr>
              <w:fldChar w:fldCharType="begin">
                <w:ffData>
                  <w:name w:val="Check13"/>
                  <w:enabled/>
                  <w:calcOnExit w:val="0"/>
                  <w:checkBox>
                    <w:sizeAuto/>
                    <w:default w:val="0"/>
                  </w:checkBox>
                </w:ffData>
              </w:fldChar>
            </w:r>
            <w:r w:rsidRPr="00684BC7">
              <w:rPr>
                <w:rFonts w:eastAsia="Calibri"/>
                <w:szCs w:val="24"/>
              </w:rPr>
              <w:instrText xml:space="preserve"> FORMCHECKBOX </w:instrText>
            </w:r>
            <w:r w:rsidRPr="00684BC7">
              <w:rPr>
                <w:rFonts w:eastAsia="Calibri"/>
                <w:szCs w:val="24"/>
              </w:rPr>
            </w:r>
            <w:r w:rsidRPr="00684BC7">
              <w:rPr>
                <w:rFonts w:eastAsia="Calibri"/>
                <w:szCs w:val="24"/>
              </w:rPr>
              <w:fldChar w:fldCharType="separate"/>
            </w:r>
            <w:r w:rsidRPr="00684BC7">
              <w:rPr>
                <w:rFonts w:eastAsia="Calibri"/>
                <w:szCs w:val="24"/>
              </w:rPr>
              <w:fldChar w:fldCharType="end"/>
            </w:r>
            <w:r w:rsidRPr="00684BC7">
              <w:rPr>
                <w:rFonts w:eastAsia="Calibri"/>
                <w:szCs w:val="24"/>
              </w:rPr>
              <w:tab/>
              <w:t>If</w:t>
            </w:r>
            <w:r w:rsidRPr="00684BC7">
              <w:rPr>
                <w:rFonts w:eastAsia="Calibri"/>
                <w:bCs/>
                <w:szCs w:val="24"/>
              </w:rPr>
              <w:t xml:space="preserve"> the </w:t>
            </w:r>
            <w:r w:rsidRPr="00684BC7">
              <w:rPr>
                <w:rFonts w:eastAsia="Calibri"/>
                <w:szCs w:val="24"/>
              </w:rPr>
              <w:t>resident</w:t>
            </w:r>
            <w:r w:rsidRPr="00684BC7">
              <w:rPr>
                <w:rFonts w:eastAsia="Calibri"/>
                <w:bCs/>
                <w:szCs w:val="24"/>
              </w:rPr>
              <w:t xml:space="preserve"> has elected a hospice benefit, </w:t>
            </w:r>
            <w:r w:rsidR="00BC25D1" w:rsidRPr="00684BC7">
              <w:rPr>
                <w:rFonts w:eastAsia="Calibri"/>
                <w:bCs/>
                <w:szCs w:val="24"/>
              </w:rPr>
              <w:t xml:space="preserve">is there evidence that the resident’s care is coordinated between the nursing home and the hospice? </w:t>
            </w:r>
            <w:r w:rsidRPr="00684BC7">
              <w:rPr>
                <w:rFonts w:eastAsia="Calibri"/>
                <w:bCs/>
                <w:szCs w:val="24"/>
              </w:rPr>
              <w:t>This includes aspects of pain management, such as:</w:t>
            </w:r>
          </w:p>
          <w:p w14:paraId="49EDD3C4" w14:textId="77777777" w:rsidR="00393412" w:rsidRPr="00684BC7" w:rsidRDefault="00393412" w:rsidP="0062718E">
            <w:pPr>
              <w:numPr>
                <w:ilvl w:val="0"/>
                <w:numId w:val="52"/>
              </w:numPr>
              <w:spacing w:before="60"/>
              <w:ind w:left="720" w:hanging="270"/>
              <w:rPr>
                <w:rFonts w:eastAsia="Calibri"/>
                <w:szCs w:val="24"/>
              </w:rPr>
            </w:pPr>
            <w:r w:rsidRPr="00684BC7">
              <w:rPr>
                <w:rFonts w:eastAsia="Calibri"/>
                <w:szCs w:val="24"/>
              </w:rPr>
              <w:t xml:space="preserve">Choice of palliative </w:t>
            </w:r>
            <w:proofErr w:type="gramStart"/>
            <w:r w:rsidRPr="00684BC7">
              <w:rPr>
                <w:rFonts w:eastAsia="Calibri"/>
                <w:szCs w:val="24"/>
              </w:rPr>
              <w:t>interventions;</w:t>
            </w:r>
            <w:proofErr w:type="gramEnd"/>
            <w:r w:rsidRPr="00684BC7">
              <w:rPr>
                <w:rFonts w:eastAsia="Calibri"/>
                <w:szCs w:val="24"/>
              </w:rPr>
              <w:t xml:space="preserve"> </w:t>
            </w:r>
          </w:p>
          <w:p w14:paraId="43E1EE94" w14:textId="77777777" w:rsidR="00393412" w:rsidRPr="00684BC7" w:rsidRDefault="00393412" w:rsidP="0062718E">
            <w:pPr>
              <w:numPr>
                <w:ilvl w:val="0"/>
                <w:numId w:val="52"/>
              </w:numPr>
              <w:spacing w:before="60"/>
              <w:ind w:left="720" w:hanging="270"/>
              <w:rPr>
                <w:rFonts w:eastAsia="Calibri"/>
                <w:szCs w:val="24"/>
              </w:rPr>
            </w:pPr>
            <w:r w:rsidRPr="00684BC7">
              <w:rPr>
                <w:rFonts w:eastAsia="Calibri"/>
                <w:szCs w:val="24"/>
              </w:rPr>
              <w:t xml:space="preserve">Responsibility for assessing pain and providing interventions; and </w:t>
            </w:r>
          </w:p>
          <w:p w14:paraId="4D8A7E94" w14:textId="77777777" w:rsidR="00D113E9" w:rsidRPr="00684BC7" w:rsidRDefault="00393412" w:rsidP="0062718E">
            <w:pPr>
              <w:numPr>
                <w:ilvl w:val="0"/>
                <w:numId w:val="52"/>
              </w:numPr>
              <w:spacing w:before="60"/>
              <w:ind w:left="720" w:hanging="270"/>
              <w:rPr>
                <w:rFonts w:eastAsia="Calibri"/>
                <w:szCs w:val="24"/>
              </w:rPr>
            </w:pPr>
            <w:r w:rsidRPr="00684BC7">
              <w:rPr>
                <w:rFonts w:eastAsia="Calibri"/>
                <w:szCs w:val="24"/>
              </w:rPr>
              <w:lastRenderedPageBreak/>
              <w:t>Responsibility for monitoring symptoms and adverse consequences of interventions and for modifying interventions as needed.</w:t>
            </w:r>
          </w:p>
        </w:tc>
      </w:tr>
    </w:tbl>
    <w:p w14:paraId="4D84FB27" w14:textId="77777777" w:rsidR="00D113E9" w:rsidRPr="00684BC7" w:rsidRDefault="00D113E9" w:rsidP="00D05BF1">
      <w:pPr>
        <w:pStyle w:val="NoSpacing"/>
        <w:keepNext/>
        <w:keepLines/>
        <w:tabs>
          <w:tab w:val="left" w:pos="677"/>
        </w:tabs>
        <w:spacing w:after="60"/>
        <w:rPr>
          <w:rFonts w:ascii="Times New Roman" w:eastAsia="Times New Roman" w:hAnsi="Times New Roman"/>
          <w:b/>
          <w:sz w:val="24"/>
          <w:szCs w:val="24"/>
        </w:rPr>
      </w:pPr>
      <w:r w:rsidRPr="00684BC7">
        <w:rPr>
          <w:rFonts w:ascii="Times New Roman" w:eastAsia="Times New Roman" w:hAnsi="Times New Roman"/>
          <w:b/>
          <w:sz w:val="24"/>
          <w:szCs w:val="24"/>
        </w:rPr>
        <w:lastRenderedPageBreak/>
        <w:t xml:space="preserve">Critical Element Decisions: </w:t>
      </w:r>
    </w:p>
    <w:p w14:paraId="01A3DA44" w14:textId="77777777" w:rsidR="00D113E9" w:rsidRPr="00684BC7" w:rsidRDefault="00D113E9" w:rsidP="00D05BF1">
      <w:pPr>
        <w:pStyle w:val="NoSpacing"/>
        <w:keepNext/>
        <w:keepLines/>
        <w:numPr>
          <w:ilvl w:val="0"/>
          <w:numId w:val="54"/>
        </w:numPr>
        <w:tabs>
          <w:tab w:val="left" w:pos="540"/>
        </w:tabs>
        <w:ind w:left="540" w:hanging="540"/>
        <w:rPr>
          <w:rFonts w:ascii="Times New Roman" w:hAnsi="Times New Roman"/>
          <w:bCs/>
          <w:sz w:val="24"/>
          <w:szCs w:val="24"/>
        </w:rPr>
      </w:pPr>
      <w:r w:rsidRPr="00684BC7">
        <w:rPr>
          <w:rFonts w:ascii="Times New Roman" w:hAnsi="Times New Roman"/>
          <w:bCs/>
          <w:sz w:val="24"/>
          <w:szCs w:val="24"/>
        </w:rPr>
        <w:t xml:space="preserve">Did </w:t>
      </w:r>
      <w:r w:rsidRPr="00684BC7">
        <w:rPr>
          <w:rFonts w:ascii="Times New Roman" w:hAnsi="Times New Roman"/>
          <w:bCs/>
          <w:color w:val="000000"/>
          <w:sz w:val="24"/>
          <w:szCs w:val="24"/>
        </w:rPr>
        <w:t>the</w:t>
      </w:r>
      <w:r w:rsidRPr="00684BC7">
        <w:rPr>
          <w:rFonts w:ascii="Times New Roman" w:hAnsi="Times New Roman"/>
          <w:bCs/>
          <w:sz w:val="24"/>
          <w:szCs w:val="24"/>
        </w:rPr>
        <w:t xml:space="preserve"> facility identify, treat, monitor, and manage the resident’s pain to the extent possible in accordance with the comprehensive assessment and care</w:t>
      </w:r>
      <w:r w:rsidR="00BC25D1" w:rsidRPr="00684BC7">
        <w:rPr>
          <w:rFonts w:ascii="Times New Roman" w:hAnsi="Times New Roman"/>
          <w:bCs/>
          <w:sz w:val="24"/>
          <w:szCs w:val="24"/>
        </w:rPr>
        <w:t xml:space="preserve"> plan, current professional standards of practice, and the resident’s goals and preferences</w:t>
      </w:r>
      <w:r w:rsidRPr="00684BC7">
        <w:rPr>
          <w:rFonts w:ascii="Times New Roman" w:hAnsi="Times New Roman"/>
          <w:bCs/>
          <w:sz w:val="24"/>
          <w:szCs w:val="24"/>
        </w:rPr>
        <w:t>?</w:t>
      </w:r>
    </w:p>
    <w:p w14:paraId="05F9270B" w14:textId="77777777" w:rsidR="00D113E9" w:rsidRPr="00684BC7" w:rsidRDefault="00475898" w:rsidP="00946B68">
      <w:pPr>
        <w:pStyle w:val="NoSpacing"/>
        <w:keepNext/>
        <w:keepLines/>
        <w:tabs>
          <w:tab w:val="left" w:pos="540"/>
        </w:tabs>
        <w:spacing w:after="120"/>
        <w:ind w:left="547" w:hanging="547"/>
        <w:rPr>
          <w:rFonts w:ascii="Times New Roman" w:hAnsi="Times New Roman"/>
          <w:bCs/>
          <w:sz w:val="24"/>
          <w:szCs w:val="24"/>
        </w:rPr>
      </w:pPr>
      <w:r w:rsidRPr="00684BC7">
        <w:rPr>
          <w:rFonts w:ascii="Times New Roman" w:hAnsi="Times New Roman"/>
          <w:bCs/>
          <w:sz w:val="24"/>
          <w:szCs w:val="24"/>
        </w:rPr>
        <w:tab/>
      </w:r>
      <w:r w:rsidR="00D113E9" w:rsidRPr="00684BC7">
        <w:rPr>
          <w:rFonts w:ascii="Times New Roman" w:hAnsi="Times New Roman"/>
          <w:bCs/>
          <w:sz w:val="24"/>
          <w:szCs w:val="24"/>
        </w:rPr>
        <w:t>If No, cite F697</w:t>
      </w:r>
    </w:p>
    <w:p w14:paraId="425B7749" w14:textId="77777777" w:rsidR="00692CC7" w:rsidRPr="00684BC7" w:rsidRDefault="00692CC7" w:rsidP="00B03E99">
      <w:pPr>
        <w:pStyle w:val="NoSpacing"/>
        <w:keepNext/>
        <w:keepLines/>
        <w:numPr>
          <w:ilvl w:val="0"/>
          <w:numId w:val="54"/>
        </w:numPr>
        <w:tabs>
          <w:tab w:val="left" w:pos="540"/>
        </w:tabs>
        <w:ind w:left="540" w:hanging="540"/>
        <w:rPr>
          <w:rFonts w:ascii="Times New Roman" w:hAnsi="Times New Roman"/>
          <w:sz w:val="24"/>
          <w:szCs w:val="24"/>
        </w:rPr>
      </w:pPr>
      <w:r w:rsidRPr="00684BC7">
        <w:rPr>
          <w:rFonts w:ascii="Times New Roman" w:eastAsia="Times New Roman" w:hAnsi="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49FC09E3" w14:textId="77777777" w:rsidR="00475898" w:rsidRPr="00684BC7" w:rsidRDefault="00475898" w:rsidP="00475898">
      <w:pPr>
        <w:pStyle w:val="NoSpacing"/>
        <w:ind w:left="540"/>
        <w:rPr>
          <w:rFonts w:ascii="Times New Roman" w:hAnsi="Times New Roman"/>
          <w:sz w:val="24"/>
          <w:szCs w:val="24"/>
        </w:rPr>
      </w:pPr>
      <w:r w:rsidRPr="00684BC7">
        <w:rPr>
          <w:rFonts w:ascii="Times New Roman" w:hAnsi="Times New Roman"/>
          <w:sz w:val="24"/>
          <w:szCs w:val="24"/>
        </w:rPr>
        <w:t>If No, cite F655</w:t>
      </w:r>
    </w:p>
    <w:p w14:paraId="6514264D" w14:textId="77777777" w:rsidR="00475898" w:rsidRPr="00684BC7" w:rsidRDefault="00475898" w:rsidP="00946B68">
      <w:pPr>
        <w:pStyle w:val="NoSpacing"/>
        <w:tabs>
          <w:tab w:val="left" w:pos="677"/>
        </w:tabs>
        <w:spacing w:after="120"/>
        <w:ind w:left="547"/>
        <w:rPr>
          <w:rFonts w:ascii="Times New Roman" w:hAnsi="Times New Roman"/>
          <w:sz w:val="24"/>
          <w:szCs w:val="24"/>
        </w:rPr>
      </w:pPr>
      <w:r w:rsidRPr="00684BC7">
        <w:rPr>
          <w:rFonts w:ascii="Times New Roman" w:hAnsi="Times New Roman"/>
          <w:sz w:val="24"/>
          <w:szCs w:val="24"/>
        </w:rPr>
        <w:t>NA, the resident did not have an admission since the previous survey OR the care or service was not necessary to be included in a baseline care plan.</w:t>
      </w:r>
    </w:p>
    <w:p w14:paraId="510E33D6" w14:textId="77777777" w:rsidR="00475898" w:rsidRPr="00684BC7" w:rsidRDefault="00475898" w:rsidP="00AD3D9E">
      <w:pPr>
        <w:pStyle w:val="NoSpacing"/>
        <w:numPr>
          <w:ilvl w:val="0"/>
          <w:numId w:val="54"/>
        </w:numPr>
        <w:tabs>
          <w:tab w:val="left" w:pos="513"/>
        </w:tabs>
        <w:ind w:left="522" w:hanging="522"/>
        <w:rPr>
          <w:rFonts w:ascii="Times New Roman" w:hAnsi="Times New Roman"/>
          <w:sz w:val="24"/>
          <w:szCs w:val="24"/>
        </w:rPr>
      </w:pPr>
      <w:r w:rsidRPr="00684BC7">
        <w:rPr>
          <w:rFonts w:ascii="Times New Roman" w:hAnsi="Times New Roman"/>
          <w:sz w:val="24"/>
          <w:szCs w:val="24"/>
        </w:rPr>
        <w:lastRenderedPageBreak/>
        <w:t>If the condition or risks were present at the time of the required comprehensive assessment, did the facility comprehensively assess the resident’s physical, mental</w:t>
      </w:r>
      <w:r w:rsidR="0062718E" w:rsidRPr="00684BC7">
        <w:rPr>
          <w:rFonts w:ascii="Times New Roman" w:hAnsi="Times New Roman"/>
          <w:sz w:val="24"/>
          <w:szCs w:val="24"/>
        </w:rPr>
        <w:t>,</w:t>
      </w:r>
      <w:r w:rsidRPr="00684BC7">
        <w:rPr>
          <w:rFonts w:ascii="Times New Roman" w:hAnsi="Times New Roman"/>
          <w:sz w:val="24"/>
          <w:szCs w:val="24"/>
        </w:rPr>
        <w:t xml:space="preserve"> and psychosocial needs to identify the risks and/or to determine underlying causes, to the extent possible, and the impact upon the resident’s function, mood, and cognition?</w:t>
      </w:r>
    </w:p>
    <w:p w14:paraId="28E766BF" w14:textId="77777777" w:rsidR="00475898" w:rsidRPr="00684BC7" w:rsidRDefault="00475898" w:rsidP="00AD3D9E">
      <w:pPr>
        <w:pStyle w:val="NoSpacing"/>
        <w:tabs>
          <w:tab w:val="left" w:pos="513"/>
        </w:tabs>
        <w:ind w:left="522" w:firstLine="18"/>
        <w:rPr>
          <w:rFonts w:ascii="Times New Roman" w:hAnsi="Times New Roman"/>
          <w:sz w:val="24"/>
          <w:szCs w:val="24"/>
        </w:rPr>
      </w:pPr>
      <w:r w:rsidRPr="00684BC7">
        <w:rPr>
          <w:rFonts w:ascii="Times New Roman" w:hAnsi="Times New Roman"/>
          <w:sz w:val="24"/>
          <w:szCs w:val="24"/>
        </w:rPr>
        <w:t xml:space="preserve">If No, cite F636 </w:t>
      </w:r>
    </w:p>
    <w:p w14:paraId="505D643C" w14:textId="77777777" w:rsidR="00475898" w:rsidRPr="00684BC7" w:rsidRDefault="00475898" w:rsidP="00946B68">
      <w:pPr>
        <w:pStyle w:val="NoSpacing"/>
        <w:tabs>
          <w:tab w:val="left" w:pos="513"/>
        </w:tabs>
        <w:spacing w:after="120"/>
        <w:ind w:left="518" w:firstLine="14"/>
        <w:rPr>
          <w:rFonts w:ascii="Times New Roman" w:hAnsi="Times New Roman"/>
          <w:sz w:val="24"/>
          <w:szCs w:val="24"/>
        </w:rPr>
      </w:pPr>
      <w:r w:rsidRPr="00684BC7">
        <w:rPr>
          <w:rFonts w:ascii="Times New Roman" w:hAnsi="Times New Roman"/>
          <w:sz w:val="24"/>
          <w:szCs w:val="24"/>
        </w:rPr>
        <w:t xml:space="preserve">NA, condition/risks were identified after completion of the required comprehensive assessment and did not meet the criteria for a significant change MDS OR the resident was recently </w:t>
      </w:r>
      <w:proofErr w:type="gramStart"/>
      <w:r w:rsidRPr="00684BC7">
        <w:rPr>
          <w:rFonts w:ascii="Times New Roman" w:hAnsi="Times New Roman"/>
          <w:sz w:val="24"/>
          <w:szCs w:val="24"/>
        </w:rPr>
        <w:t>admitted</w:t>
      </w:r>
      <w:proofErr w:type="gramEnd"/>
      <w:r w:rsidRPr="00684BC7">
        <w:rPr>
          <w:rFonts w:ascii="Times New Roman" w:hAnsi="Times New Roman"/>
          <w:sz w:val="24"/>
          <w:szCs w:val="24"/>
        </w:rPr>
        <w:t xml:space="preserve"> and the comprehensive assessment was not yet required.</w:t>
      </w:r>
    </w:p>
    <w:p w14:paraId="29DB2A24" w14:textId="77777777" w:rsidR="00475898" w:rsidRPr="00684BC7" w:rsidRDefault="00475898" w:rsidP="00D05BF1">
      <w:pPr>
        <w:pStyle w:val="NoSpacing"/>
        <w:numPr>
          <w:ilvl w:val="0"/>
          <w:numId w:val="54"/>
        </w:numPr>
        <w:tabs>
          <w:tab w:val="left" w:pos="513"/>
        </w:tabs>
        <w:ind w:left="522" w:hanging="522"/>
        <w:rPr>
          <w:rFonts w:ascii="Times New Roman" w:hAnsi="Times New Roman"/>
          <w:sz w:val="24"/>
          <w:szCs w:val="24"/>
        </w:rPr>
      </w:pPr>
      <w:r w:rsidRPr="00684BC7">
        <w:rPr>
          <w:rFonts w:ascii="Times New Roman" w:hAnsi="Times New Roman"/>
          <w:sz w:val="24"/>
          <w:szCs w:val="24"/>
        </w:rPr>
        <w:t xml:space="preserve">If there was a significant change in the resident’s status, did the facility complete a significant change assessment within 14 days of determining the status change was significant?  </w:t>
      </w:r>
    </w:p>
    <w:p w14:paraId="57EC6079" w14:textId="77777777" w:rsidR="00475898" w:rsidRPr="00684BC7" w:rsidRDefault="00475898" w:rsidP="00AD3D9E">
      <w:pPr>
        <w:pStyle w:val="NoSpacing"/>
        <w:keepNext/>
        <w:keepLines/>
        <w:tabs>
          <w:tab w:val="left" w:pos="677"/>
        </w:tabs>
        <w:ind w:left="513"/>
        <w:rPr>
          <w:rFonts w:ascii="Times New Roman" w:hAnsi="Times New Roman"/>
          <w:sz w:val="24"/>
          <w:szCs w:val="24"/>
        </w:rPr>
      </w:pPr>
      <w:r w:rsidRPr="00684BC7">
        <w:rPr>
          <w:rFonts w:ascii="Times New Roman" w:hAnsi="Times New Roman"/>
          <w:sz w:val="24"/>
          <w:szCs w:val="24"/>
        </w:rPr>
        <w:t xml:space="preserve">If No, cite F637 </w:t>
      </w:r>
    </w:p>
    <w:p w14:paraId="223DE10B" w14:textId="77777777" w:rsidR="00475898" w:rsidRPr="00684BC7" w:rsidRDefault="00475898" w:rsidP="00946B68">
      <w:pPr>
        <w:pStyle w:val="NoSpacing"/>
        <w:keepNext/>
        <w:keepLines/>
        <w:tabs>
          <w:tab w:val="left" w:pos="677"/>
        </w:tabs>
        <w:spacing w:after="120"/>
        <w:ind w:left="518"/>
        <w:rPr>
          <w:rFonts w:ascii="Times New Roman" w:hAnsi="Times New Roman"/>
          <w:sz w:val="24"/>
          <w:szCs w:val="24"/>
        </w:rPr>
      </w:pPr>
      <w:r w:rsidRPr="00684BC7">
        <w:rPr>
          <w:rFonts w:ascii="Times New Roman" w:hAnsi="Times New Roman"/>
          <w:sz w:val="24"/>
          <w:szCs w:val="24"/>
        </w:rPr>
        <w:t>NA, the initial comprehensive assessment had not yet been completed; therefore, a significant change in status assessment is not required</w:t>
      </w:r>
      <w:r w:rsidR="00692CC7" w:rsidRPr="00684BC7">
        <w:rPr>
          <w:rFonts w:ascii="Times New Roman" w:hAnsi="Times New Roman"/>
          <w:sz w:val="24"/>
          <w:szCs w:val="24"/>
        </w:rPr>
        <w:t xml:space="preserve"> OR the resident did not have a significant change in status.</w:t>
      </w:r>
    </w:p>
    <w:p w14:paraId="3AEF29BB" w14:textId="581531D7" w:rsidR="00475898" w:rsidRPr="00684BC7" w:rsidRDefault="00EF477D" w:rsidP="00D05BF1">
      <w:pPr>
        <w:pStyle w:val="NoSpacing"/>
        <w:numPr>
          <w:ilvl w:val="0"/>
          <w:numId w:val="54"/>
        </w:numPr>
        <w:tabs>
          <w:tab w:val="left" w:pos="513"/>
        </w:tabs>
        <w:ind w:left="522" w:hanging="522"/>
        <w:rPr>
          <w:rFonts w:ascii="Times New Roman" w:hAnsi="Times New Roman"/>
          <w:sz w:val="24"/>
          <w:szCs w:val="24"/>
        </w:rPr>
      </w:pPr>
      <w:r w:rsidRPr="00564E60">
        <w:rPr>
          <w:rFonts w:ascii="Times New Roman" w:hAnsi="Times New Roman"/>
          <w:i/>
          <w:iCs/>
          <w:color w:val="C00000"/>
          <w:sz w:val="24"/>
          <w:szCs w:val="24"/>
        </w:rPr>
        <w:t>Does the most recent assessment accurately reflect the resident’s status</w:t>
      </w:r>
      <w:r w:rsidR="00F40517" w:rsidRPr="00564E60">
        <w:rPr>
          <w:rFonts w:ascii="Times New Roman" w:hAnsi="Times New Roman"/>
          <w:color w:val="C00000"/>
          <w:sz w:val="24"/>
          <w:szCs w:val="24"/>
        </w:rPr>
        <w:t xml:space="preserve"> </w:t>
      </w:r>
      <w:r w:rsidR="00F40517" w:rsidRPr="00684BC7">
        <w:rPr>
          <w:rFonts w:ascii="Times New Roman" w:hAnsi="Times New Roman"/>
          <w:sz w:val="24"/>
          <w:szCs w:val="24"/>
        </w:rPr>
        <w:t xml:space="preserve">(i.e., comprehensive, quarterly, significant change in status)?  </w:t>
      </w:r>
    </w:p>
    <w:p w14:paraId="0420B065" w14:textId="77777777" w:rsidR="00475898" w:rsidRPr="00684BC7" w:rsidRDefault="00475898" w:rsidP="00946B68">
      <w:pPr>
        <w:pStyle w:val="NoSpacing"/>
        <w:tabs>
          <w:tab w:val="left" w:pos="677"/>
        </w:tabs>
        <w:spacing w:after="120"/>
        <w:ind w:left="518"/>
        <w:rPr>
          <w:rFonts w:ascii="Times New Roman" w:hAnsi="Times New Roman"/>
          <w:sz w:val="24"/>
          <w:szCs w:val="24"/>
        </w:rPr>
      </w:pPr>
      <w:r w:rsidRPr="00684BC7">
        <w:rPr>
          <w:rFonts w:ascii="Times New Roman" w:hAnsi="Times New Roman"/>
          <w:sz w:val="24"/>
          <w:szCs w:val="24"/>
        </w:rPr>
        <w:t xml:space="preserve">If No, cite F641 </w:t>
      </w:r>
    </w:p>
    <w:p w14:paraId="751BD4C6" w14:textId="77777777" w:rsidR="00475898" w:rsidRPr="00684BC7" w:rsidRDefault="00475898" w:rsidP="00D05BF1">
      <w:pPr>
        <w:pStyle w:val="NoSpacing"/>
        <w:numPr>
          <w:ilvl w:val="0"/>
          <w:numId w:val="54"/>
        </w:numPr>
        <w:tabs>
          <w:tab w:val="left" w:pos="513"/>
        </w:tabs>
        <w:ind w:left="522" w:hanging="522"/>
        <w:rPr>
          <w:rFonts w:ascii="Times New Roman" w:hAnsi="Times New Roman"/>
          <w:sz w:val="24"/>
          <w:szCs w:val="24"/>
        </w:rPr>
      </w:pPr>
      <w:r w:rsidRPr="00684BC7">
        <w:rPr>
          <w:rFonts w:ascii="Times New Roman" w:hAnsi="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47BEB813" w14:textId="77777777" w:rsidR="00475898" w:rsidRPr="00684BC7" w:rsidRDefault="00475898" w:rsidP="00AD3D9E">
      <w:pPr>
        <w:pStyle w:val="NoSpacing"/>
        <w:tabs>
          <w:tab w:val="left" w:pos="677"/>
        </w:tabs>
        <w:ind w:left="513"/>
        <w:rPr>
          <w:rFonts w:ascii="Times New Roman" w:hAnsi="Times New Roman"/>
          <w:sz w:val="24"/>
          <w:szCs w:val="24"/>
        </w:rPr>
      </w:pPr>
      <w:r w:rsidRPr="00684BC7">
        <w:rPr>
          <w:rFonts w:ascii="Times New Roman" w:hAnsi="Times New Roman"/>
          <w:sz w:val="24"/>
          <w:szCs w:val="24"/>
        </w:rPr>
        <w:t>If No, cite F656</w:t>
      </w:r>
    </w:p>
    <w:p w14:paraId="7AA88C63" w14:textId="77777777" w:rsidR="00475898" w:rsidRPr="00684BC7" w:rsidRDefault="00475898" w:rsidP="00AD3D9E">
      <w:pPr>
        <w:pStyle w:val="NoSpacing"/>
        <w:tabs>
          <w:tab w:val="left" w:pos="677"/>
        </w:tabs>
        <w:ind w:left="513"/>
        <w:rPr>
          <w:rFonts w:ascii="Times New Roman" w:hAnsi="Times New Roman"/>
          <w:color w:val="000000"/>
          <w:sz w:val="24"/>
          <w:szCs w:val="24"/>
        </w:rPr>
      </w:pPr>
      <w:r w:rsidRPr="00684BC7">
        <w:rPr>
          <w:rFonts w:ascii="Times New Roman" w:hAnsi="Times New Roman"/>
          <w:color w:val="000000"/>
          <w:sz w:val="24"/>
          <w:szCs w:val="24"/>
        </w:rPr>
        <w:t>NA, the comprehensive assessment was not completed.</w:t>
      </w:r>
    </w:p>
    <w:p w14:paraId="2F1EA9DA" w14:textId="77777777" w:rsidR="00475898" w:rsidRPr="00684BC7" w:rsidRDefault="00475898" w:rsidP="00DE34EE">
      <w:pPr>
        <w:tabs>
          <w:tab w:val="left" w:pos="540"/>
        </w:tabs>
        <w:rPr>
          <w:szCs w:val="24"/>
        </w:rPr>
      </w:pPr>
    </w:p>
    <w:p w14:paraId="4666DBA6" w14:textId="77777777" w:rsidR="00475898" w:rsidRPr="00684BC7" w:rsidRDefault="00475898" w:rsidP="00556035">
      <w:pPr>
        <w:pStyle w:val="NoSpacing"/>
        <w:keepNext/>
        <w:keepLines/>
        <w:numPr>
          <w:ilvl w:val="0"/>
          <w:numId w:val="54"/>
        </w:numPr>
        <w:tabs>
          <w:tab w:val="left" w:pos="513"/>
        </w:tabs>
        <w:ind w:left="522" w:hanging="522"/>
        <w:rPr>
          <w:rFonts w:ascii="Times New Roman" w:hAnsi="Times New Roman"/>
          <w:sz w:val="24"/>
          <w:szCs w:val="24"/>
        </w:rPr>
      </w:pPr>
      <w:r w:rsidRPr="00684BC7">
        <w:rPr>
          <w:rFonts w:ascii="Times New Roman" w:hAnsi="Times New Roman"/>
          <w:sz w:val="24"/>
          <w:szCs w:val="24"/>
        </w:rPr>
        <w:t xml:space="preserve">Did the facility reassess the effectiveness of the interventions and review and revise the </w:t>
      </w:r>
      <w:r w:rsidR="00692CC7" w:rsidRPr="00684BC7">
        <w:rPr>
          <w:rFonts w:ascii="Times New Roman" w:hAnsi="Times New Roman"/>
          <w:sz w:val="24"/>
          <w:szCs w:val="24"/>
        </w:rPr>
        <w:t xml:space="preserve">resident’s care plan </w:t>
      </w:r>
      <w:r w:rsidRPr="00684BC7">
        <w:rPr>
          <w:rFonts w:ascii="Times New Roman" w:hAnsi="Times New Roman"/>
          <w:sz w:val="24"/>
          <w:szCs w:val="24"/>
        </w:rPr>
        <w:t xml:space="preserve">(with input </w:t>
      </w:r>
      <w:proofErr w:type="gramStart"/>
      <w:r w:rsidRPr="00684BC7">
        <w:rPr>
          <w:rFonts w:ascii="Times New Roman" w:hAnsi="Times New Roman"/>
          <w:sz w:val="24"/>
          <w:szCs w:val="24"/>
        </w:rPr>
        <w:t>from the resident or resident representative,</w:t>
      </w:r>
      <w:proofErr w:type="gramEnd"/>
      <w:r w:rsidRPr="00684BC7">
        <w:rPr>
          <w:rFonts w:ascii="Times New Roman" w:hAnsi="Times New Roman"/>
          <w:sz w:val="24"/>
          <w:szCs w:val="24"/>
        </w:rPr>
        <w:t xml:space="preserve"> to the extent possible), if necessary to meet the resident’s needs?</w:t>
      </w:r>
    </w:p>
    <w:p w14:paraId="730545C5" w14:textId="77777777" w:rsidR="00475898" w:rsidRPr="00684BC7" w:rsidRDefault="00475898" w:rsidP="00D05BF1">
      <w:pPr>
        <w:pStyle w:val="NoSpacing"/>
        <w:keepNext/>
        <w:keepLines/>
        <w:tabs>
          <w:tab w:val="left" w:pos="677"/>
        </w:tabs>
        <w:ind w:left="513"/>
        <w:rPr>
          <w:rFonts w:ascii="Times New Roman" w:hAnsi="Times New Roman"/>
          <w:sz w:val="24"/>
          <w:szCs w:val="24"/>
        </w:rPr>
      </w:pPr>
      <w:r w:rsidRPr="00684BC7">
        <w:rPr>
          <w:rFonts w:ascii="Times New Roman" w:hAnsi="Times New Roman"/>
          <w:sz w:val="24"/>
          <w:szCs w:val="24"/>
        </w:rPr>
        <w:t>If No, cite F657</w:t>
      </w:r>
    </w:p>
    <w:p w14:paraId="2C5287EF" w14:textId="77777777" w:rsidR="00475898" w:rsidRDefault="00475898" w:rsidP="00D05BF1">
      <w:pPr>
        <w:pStyle w:val="NoSpacing"/>
        <w:keepNext/>
        <w:keepLines/>
        <w:tabs>
          <w:tab w:val="left" w:pos="677"/>
        </w:tabs>
        <w:ind w:left="513"/>
        <w:rPr>
          <w:rFonts w:ascii="Times New Roman" w:hAnsi="Times New Roman"/>
          <w:sz w:val="24"/>
          <w:szCs w:val="24"/>
        </w:rPr>
      </w:pPr>
      <w:r w:rsidRPr="00684BC7">
        <w:rPr>
          <w:rFonts w:ascii="Times New Roman" w:hAnsi="Times New Roman"/>
          <w:sz w:val="24"/>
          <w:szCs w:val="24"/>
        </w:rPr>
        <w:t>NA, the comprehensive assessment was not completed OR the care plan was not developed OR the care plan did not have to be revised.</w:t>
      </w:r>
    </w:p>
    <w:p w14:paraId="7535AEEB" w14:textId="77777777" w:rsidR="00475898" w:rsidRPr="00684BC7" w:rsidRDefault="00475898" w:rsidP="009554DE">
      <w:pPr>
        <w:pStyle w:val="NoSpacing"/>
        <w:tabs>
          <w:tab w:val="left" w:pos="677"/>
        </w:tabs>
        <w:rPr>
          <w:rFonts w:ascii="Times New Roman" w:hAnsi="Times New Roman"/>
          <w:sz w:val="24"/>
          <w:szCs w:val="24"/>
        </w:rPr>
      </w:pPr>
    </w:p>
    <w:p w14:paraId="27845812" w14:textId="139E73A0" w:rsidR="00FE700B" w:rsidRPr="00684BC7" w:rsidRDefault="00687DA9" w:rsidP="00F240E8">
      <w:pPr>
        <w:rPr>
          <w:color w:val="000000"/>
          <w:szCs w:val="24"/>
        </w:rPr>
      </w:pPr>
      <w:r w:rsidRPr="00684BC7">
        <w:rPr>
          <w:b/>
          <w:szCs w:val="24"/>
        </w:rPr>
        <w:t xml:space="preserve">Other Tags, </w:t>
      </w:r>
      <w:r w:rsidR="00D113E9" w:rsidRPr="00684BC7">
        <w:rPr>
          <w:b/>
          <w:szCs w:val="24"/>
        </w:rPr>
        <w:t xml:space="preserve">Care Areas </w:t>
      </w:r>
      <w:r w:rsidR="00421C31" w:rsidRPr="00684BC7">
        <w:rPr>
          <w:b/>
          <w:szCs w:val="24"/>
        </w:rPr>
        <w:t>(CA)</w:t>
      </w:r>
      <w:r w:rsidRPr="00684BC7">
        <w:rPr>
          <w:b/>
          <w:szCs w:val="24"/>
        </w:rPr>
        <w:t xml:space="preserve"> </w:t>
      </w:r>
      <w:r w:rsidR="005E0338" w:rsidRPr="00684BC7">
        <w:rPr>
          <w:b/>
          <w:szCs w:val="24"/>
        </w:rPr>
        <w:t>and</w:t>
      </w:r>
      <w:r w:rsidRPr="00684BC7">
        <w:rPr>
          <w:b/>
          <w:szCs w:val="24"/>
        </w:rPr>
        <w:t xml:space="preserve"> Tasks (Task)</w:t>
      </w:r>
      <w:r w:rsidR="00421C31" w:rsidRPr="00684BC7">
        <w:rPr>
          <w:b/>
          <w:szCs w:val="24"/>
        </w:rPr>
        <w:t xml:space="preserve"> </w:t>
      </w:r>
      <w:r w:rsidR="00D113E9" w:rsidRPr="00684BC7">
        <w:rPr>
          <w:b/>
          <w:szCs w:val="24"/>
        </w:rPr>
        <w:t xml:space="preserve">to Consider: </w:t>
      </w:r>
      <w:r w:rsidR="00D113E9" w:rsidRPr="00684BC7">
        <w:rPr>
          <w:szCs w:val="24"/>
        </w:rPr>
        <w:t xml:space="preserve">Advance Directives </w:t>
      </w:r>
      <w:r w:rsidR="00EB4254" w:rsidRPr="00684BC7">
        <w:rPr>
          <w:szCs w:val="24"/>
        </w:rPr>
        <w:t>(CA)</w:t>
      </w:r>
      <w:r w:rsidR="00D113E9" w:rsidRPr="00684BC7">
        <w:rPr>
          <w:szCs w:val="24"/>
        </w:rPr>
        <w:t>, Choices</w:t>
      </w:r>
      <w:r w:rsidR="00421C31" w:rsidRPr="00684BC7">
        <w:rPr>
          <w:szCs w:val="24"/>
        </w:rPr>
        <w:t xml:space="preserve"> (CA)</w:t>
      </w:r>
      <w:r w:rsidR="00D113E9" w:rsidRPr="00684BC7">
        <w:rPr>
          <w:szCs w:val="24"/>
        </w:rPr>
        <w:t xml:space="preserve">, Notification of Change F580, </w:t>
      </w:r>
      <w:r w:rsidRPr="00684BC7">
        <w:rPr>
          <w:szCs w:val="24"/>
        </w:rPr>
        <w:t>Accommodation of Needs</w:t>
      </w:r>
      <w:r w:rsidR="005E0338" w:rsidRPr="00684BC7">
        <w:rPr>
          <w:szCs w:val="24"/>
        </w:rPr>
        <w:t xml:space="preserve"> (Environment </w:t>
      </w:r>
      <w:r w:rsidRPr="00684BC7">
        <w:rPr>
          <w:szCs w:val="24"/>
        </w:rPr>
        <w:t>Task)</w:t>
      </w:r>
      <w:r w:rsidR="00D113E9" w:rsidRPr="00684BC7">
        <w:rPr>
          <w:szCs w:val="24"/>
        </w:rPr>
        <w:t xml:space="preserve">, </w:t>
      </w:r>
      <w:r w:rsidR="00EF477D" w:rsidRPr="00564E60">
        <w:rPr>
          <w:i/>
          <w:iCs/>
          <w:color w:val="C00000"/>
          <w:szCs w:val="24"/>
        </w:rPr>
        <w:t>Abuse and Neglect F600</w:t>
      </w:r>
      <w:r w:rsidR="00EF477D">
        <w:rPr>
          <w:szCs w:val="24"/>
        </w:rPr>
        <w:t xml:space="preserve">, </w:t>
      </w:r>
      <w:r w:rsidR="00D113E9" w:rsidRPr="00684BC7">
        <w:rPr>
          <w:szCs w:val="24"/>
        </w:rPr>
        <w:t>Professional Standards F658, Related Quality of Care</w:t>
      </w:r>
      <w:r w:rsidRPr="00684BC7">
        <w:rPr>
          <w:szCs w:val="24"/>
        </w:rPr>
        <w:t xml:space="preserve"> (e.g., Dental, Hospice, Pressure Ulcers, Positioning/Mobility/ROM)</w:t>
      </w:r>
      <w:r w:rsidR="00D113E9" w:rsidRPr="00684BC7">
        <w:rPr>
          <w:szCs w:val="24"/>
        </w:rPr>
        <w:t xml:space="preserve">, </w:t>
      </w:r>
      <w:r w:rsidR="00D113E9" w:rsidRPr="00556035">
        <w:rPr>
          <w:szCs w:val="24"/>
        </w:rPr>
        <w:t>Unnecessary Medications</w:t>
      </w:r>
      <w:r w:rsidR="00421C31" w:rsidRPr="00556035">
        <w:rPr>
          <w:szCs w:val="24"/>
        </w:rPr>
        <w:t xml:space="preserve"> (CA)</w:t>
      </w:r>
      <w:r w:rsidR="00D113E9" w:rsidRPr="00556035">
        <w:rPr>
          <w:szCs w:val="24"/>
        </w:rPr>
        <w:t>,</w:t>
      </w:r>
      <w:r w:rsidR="00D113E9" w:rsidRPr="00684BC7">
        <w:rPr>
          <w:szCs w:val="24"/>
        </w:rPr>
        <w:t xml:space="preserve"> Physician Super</w:t>
      </w:r>
      <w:r w:rsidR="005F6190">
        <w:rPr>
          <w:szCs w:val="24"/>
        </w:rPr>
        <w:t xml:space="preserve">vision F710, Pharmacy Services </w:t>
      </w:r>
      <w:r w:rsidR="00D113E9" w:rsidRPr="00684BC7">
        <w:rPr>
          <w:szCs w:val="24"/>
        </w:rPr>
        <w:t xml:space="preserve">F755, Medical Director F841, </w:t>
      </w:r>
      <w:r w:rsidR="005E0338" w:rsidRPr="00684BC7">
        <w:rPr>
          <w:szCs w:val="24"/>
        </w:rPr>
        <w:t>Resident</w:t>
      </w:r>
      <w:r w:rsidR="00D113E9" w:rsidRPr="00684BC7">
        <w:rPr>
          <w:szCs w:val="24"/>
        </w:rPr>
        <w:t xml:space="preserve"> Records F842. </w:t>
      </w:r>
    </w:p>
    <w:p w14:paraId="55708CC9" w14:textId="77777777" w:rsidR="00564E60" w:rsidRPr="00684BC7" w:rsidRDefault="00564E60">
      <w:pPr>
        <w:rPr>
          <w:color w:val="000000"/>
          <w:szCs w:val="24"/>
        </w:rPr>
      </w:pPr>
    </w:p>
    <w:sectPr w:rsidR="00564E60" w:rsidRPr="00684BC7" w:rsidSect="00CD43A1">
      <w:headerReference w:type="default" r:id="rId12"/>
      <w:footerReference w:type="default" r:id="rId13"/>
      <w:headerReference w:type="first" r:id="rId14"/>
      <w:footerReference w:type="first" r:id="rId15"/>
      <w:pgSz w:w="15840" w:h="12240" w:orient="landscape" w:code="1"/>
      <w:pgMar w:top="1440" w:right="720" w:bottom="720" w:left="720" w:header="72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C98B0" w14:textId="77777777" w:rsidR="00792B06" w:rsidRDefault="00792B06">
      <w:r>
        <w:separator/>
      </w:r>
    </w:p>
  </w:endnote>
  <w:endnote w:type="continuationSeparator" w:id="0">
    <w:p w14:paraId="270BA250" w14:textId="77777777" w:rsidR="00792B06" w:rsidRDefault="0079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1EEB" w14:textId="2051FF2C" w:rsidR="00676B15" w:rsidRDefault="002627AC">
    <w:pPr>
      <w:pStyle w:val="Footer"/>
    </w:pPr>
    <w:r w:rsidRPr="00EC00AC">
      <w:rPr>
        <w:rFonts w:ascii="Times New Roman" w:hAnsi="Times New Roman"/>
        <w:sz w:val="16"/>
        <w:szCs w:val="16"/>
      </w:rPr>
      <w:t>F</w:t>
    </w:r>
    <w:r>
      <w:rPr>
        <w:rFonts w:ascii="Times New Roman" w:hAnsi="Times New Roman"/>
        <w:sz w:val="16"/>
        <w:szCs w:val="16"/>
      </w:rPr>
      <w:t>orm</w:t>
    </w:r>
    <w:r w:rsidRPr="00EC00AC">
      <w:rPr>
        <w:rFonts w:ascii="Times New Roman" w:hAnsi="Times New Roman"/>
        <w:sz w:val="16"/>
        <w:szCs w:val="16"/>
      </w:rPr>
      <w:t xml:space="preserve"> CMS–2007</w:t>
    </w:r>
    <w:r w:rsidRPr="00F425A1">
      <w:rPr>
        <w:rFonts w:ascii="Times New Roman" w:hAnsi="Times New Roman"/>
        <w:sz w:val="16"/>
        <w:szCs w:val="16"/>
      </w:rPr>
      <w:t>6 (</w:t>
    </w:r>
    <w:r w:rsidR="00F425A1" w:rsidRPr="00F425A1">
      <w:rPr>
        <w:rFonts w:ascii="Times New Roman" w:hAnsi="Times New Roman"/>
        <w:sz w:val="16"/>
        <w:szCs w:val="16"/>
      </w:rPr>
      <w:t>0</w:t>
    </w:r>
    <w:r w:rsidR="003449AE">
      <w:rPr>
        <w:rFonts w:ascii="Times New Roman" w:hAnsi="Times New Roman"/>
        <w:sz w:val="16"/>
        <w:szCs w:val="16"/>
      </w:rPr>
      <w:t>4</w:t>
    </w:r>
    <w:r w:rsidR="00C37D1B" w:rsidRPr="00F425A1">
      <w:rPr>
        <w:rFonts w:ascii="Times New Roman" w:hAnsi="Times New Roman"/>
        <w:sz w:val="16"/>
        <w:szCs w:val="16"/>
      </w:rPr>
      <w:t>/2025</w:t>
    </w:r>
    <w:r w:rsidRPr="00F425A1">
      <w:rPr>
        <w:rFonts w:ascii="Times New Roman" w:hAnsi="Times New Roman"/>
        <w:sz w:val="16"/>
        <w:szCs w:val="16"/>
      </w:rPr>
      <w:t xml:space="preserve">) </w:t>
    </w:r>
    <w:r w:rsidRPr="00EC00AC">
      <w:rPr>
        <w:rFonts w:ascii="Times New Roman" w:hAnsi="Times New Roman"/>
        <w:sz w:val="16"/>
        <w:szCs w:val="16"/>
      </w:rPr>
      <w:tab/>
      <w:t xml:space="preserve">Page </w:t>
    </w:r>
    <w:r w:rsidRPr="00EC00AC">
      <w:rPr>
        <w:rFonts w:ascii="Times New Roman" w:hAnsi="Times New Roman"/>
        <w:sz w:val="16"/>
        <w:szCs w:val="16"/>
      </w:rPr>
      <w:fldChar w:fldCharType="begin"/>
    </w:r>
    <w:r w:rsidRPr="00EC00AC">
      <w:rPr>
        <w:rFonts w:ascii="Times New Roman" w:hAnsi="Times New Roman"/>
        <w:sz w:val="16"/>
        <w:szCs w:val="16"/>
      </w:rPr>
      <w:instrText xml:space="preserve"> PAGE   \* MERGEFORMAT </w:instrText>
    </w:r>
    <w:r w:rsidRPr="00EC00AC">
      <w:rPr>
        <w:rFonts w:ascii="Times New Roman" w:hAnsi="Times New Roman"/>
        <w:sz w:val="16"/>
        <w:szCs w:val="16"/>
      </w:rPr>
      <w:fldChar w:fldCharType="separate"/>
    </w:r>
    <w:r w:rsidR="00915A92">
      <w:rPr>
        <w:rFonts w:ascii="Times New Roman" w:hAnsi="Times New Roman"/>
        <w:noProof/>
        <w:sz w:val="16"/>
        <w:szCs w:val="16"/>
      </w:rPr>
      <w:t>2</w:t>
    </w:r>
    <w:r w:rsidRPr="00EC00AC">
      <w:rPr>
        <w:rFonts w:ascii="Times New Roman" w:hAnsi="Times New Roman"/>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1289" w14:textId="77777777" w:rsidR="00676B15" w:rsidRPr="00D05BF1" w:rsidRDefault="002627AC" w:rsidP="00D05BF1">
    <w:pPr>
      <w:pStyle w:val="Footer"/>
      <w:tabs>
        <w:tab w:val="right" w:pos="14220"/>
      </w:tabs>
      <w:rPr>
        <w:rFonts w:ascii="Times New Roman" w:hAnsi="Times New Roman"/>
        <w:sz w:val="16"/>
        <w:szCs w:val="16"/>
      </w:rPr>
    </w:pPr>
    <w:r w:rsidRPr="00D05BF1">
      <w:rPr>
        <w:rFonts w:ascii="Times New Roman" w:hAnsi="Times New Roman"/>
        <w:sz w:val="16"/>
        <w:szCs w:val="16"/>
      </w:rPr>
      <w:t>F</w:t>
    </w:r>
    <w:r>
      <w:rPr>
        <w:rFonts w:ascii="Times New Roman" w:hAnsi="Times New Roman"/>
        <w:sz w:val="16"/>
        <w:szCs w:val="16"/>
      </w:rPr>
      <w:t>orm</w:t>
    </w:r>
    <w:r w:rsidRPr="00D05BF1">
      <w:rPr>
        <w:rFonts w:ascii="Times New Roman" w:hAnsi="Times New Roman"/>
        <w:sz w:val="16"/>
        <w:szCs w:val="16"/>
      </w:rPr>
      <w:t xml:space="preserve"> </w:t>
    </w:r>
    <w:r w:rsidR="00676B15" w:rsidRPr="00D05BF1">
      <w:rPr>
        <w:rFonts w:ascii="Times New Roman" w:hAnsi="Times New Roman"/>
        <w:sz w:val="16"/>
        <w:szCs w:val="16"/>
      </w:rPr>
      <w:t>CMS–20076 (</w:t>
    </w:r>
    <w:r w:rsidR="00386EC9">
      <w:rPr>
        <w:rFonts w:ascii="Times New Roman" w:hAnsi="Times New Roman"/>
        <w:sz w:val="16"/>
        <w:szCs w:val="16"/>
      </w:rPr>
      <w:t>11</w:t>
    </w:r>
    <w:r w:rsidR="00587159" w:rsidRPr="00D05BF1">
      <w:rPr>
        <w:rFonts w:ascii="Times New Roman" w:hAnsi="Times New Roman"/>
        <w:sz w:val="16"/>
        <w:szCs w:val="16"/>
      </w:rPr>
      <w:t>/201</w:t>
    </w:r>
    <w:r w:rsidR="00915A92">
      <w:rPr>
        <w:rFonts w:ascii="Times New Roman" w:hAnsi="Times New Roman"/>
        <w:sz w:val="16"/>
        <w:szCs w:val="16"/>
      </w:rPr>
      <w:t>9</w:t>
    </w:r>
    <w:r w:rsidR="00676B15" w:rsidRPr="00D05BF1">
      <w:rPr>
        <w:rFonts w:ascii="Times New Roman" w:hAnsi="Times New Roman"/>
        <w:sz w:val="16"/>
        <w:szCs w:val="16"/>
      </w:rPr>
      <w:t>)</w:t>
    </w:r>
    <w:r w:rsidRPr="00D05BF1">
      <w:rPr>
        <w:rFonts w:ascii="Times New Roman" w:hAnsi="Times New Roman"/>
        <w:sz w:val="16"/>
        <w:szCs w:val="16"/>
      </w:rPr>
      <w:t xml:space="preserve"> </w:t>
    </w:r>
    <w:r w:rsidRPr="00D05BF1">
      <w:rPr>
        <w:rFonts w:ascii="Times New Roman" w:hAnsi="Times New Roman"/>
        <w:sz w:val="16"/>
        <w:szCs w:val="16"/>
      </w:rPr>
      <w:tab/>
      <w:t xml:space="preserve">Page </w:t>
    </w:r>
    <w:r w:rsidRPr="00D05BF1">
      <w:rPr>
        <w:rFonts w:ascii="Times New Roman" w:hAnsi="Times New Roman"/>
        <w:sz w:val="16"/>
        <w:szCs w:val="16"/>
      </w:rPr>
      <w:fldChar w:fldCharType="begin"/>
    </w:r>
    <w:r w:rsidRPr="00D05BF1">
      <w:rPr>
        <w:rFonts w:ascii="Times New Roman" w:hAnsi="Times New Roman"/>
        <w:sz w:val="16"/>
        <w:szCs w:val="16"/>
      </w:rPr>
      <w:instrText xml:space="preserve"> PAGE   \* MERGEFORMAT </w:instrText>
    </w:r>
    <w:r w:rsidRPr="00D05BF1">
      <w:rPr>
        <w:rFonts w:ascii="Times New Roman" w:hAnsi="Times New Roman"/>
        <w:sz w:val="16"/>
        <w:szCs w:val="16"/>
      </w:rPr>
      <w:fldChar w:fldCharType="separate"/>
    </w:r>
    <w:r w:rsidR="00915A92">
      <w:rPr>
        <w:rFonts w:ascii="Times New Roman" w:hAnsi="Times New Roman"/>
        <w:noProof/>
        <w:sz w:val="16"/>
        <w:szCs w:val="16"/>
      </w:rPr>
      <w:t>1</w:t>
    </w:r>
    <w:r w:rsidRPr="00D05BF1">
      <w:rPr>
        <w:rFonts w:ascii="Times New Roman" w:hAnsi="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73522" w14:textId="77777777" w:rsidR="00792B06" w:rsidRDefault="00792B06">
      <w:r>
        <w:separator/>
      </w:r>
    </w:p>
  </w:footnote>
  <w:footnote w:type="continuationSeparator" w:id="0">
    <w:p w14:paraId="72237774" w14:textId="77777777" w:rsidR="00792B06" w:rsidRDefault="00792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83012" w14:textId="77777777" w:rsidR="00676B15" w:rsidRDefault="00676B15" w:rsidP="00FE700B">
    <w:pPr>
      <w:pStyle w:val="Header"/>
    </w:pPr>
    <w:r>
      <w:t>DEPARTMENT OF HEALTH AND HUMAN SERVICES</w:t>
    </w:r>
  </w:p>
  <w:p w14:paraId="26B90D2A" w14:textId="77777777" w:rsidR="00676B15" w:rsidRDefault="00676B15" w:rsidP="00FE700B">
    <w:pPr>
      <w:pStyle w:val="Header"/>
    </w:pPr>
    <w:r>
      <w:t>CENTERS FOR MEDICARE &amp; MEDICAID SERVICES</w:t>
    </w:r>
  </w:p>
  <w:p w14:paraId="243AC9F1" w14:textId="77777777" w:rsidR="00676B15" w:rsidRPr="00945E46" w:rsidRDefault="00762088" w:rsidP="008D3A61">
    <w:pPr>
      <w:pStyle w:val="Header"/>
      <w:pBdr>
        <w:bottom w:val="thickThinSmallGap" w:sz="24" w:space="1" w:color="auto"/>
      </w:pBdr>
      <w:spacing w:before="60" w:after="60"/>
      <w:jc w:val="center"/>
      <w:rPr>
        <w:rFonts w:ascii="Times New Roman" w:hAnsi="Times New Roman"/>
        <w:sz w:val="32"/>
        <w:szCs w:val="32"/>
      </w:rPr>
    </w:pPr>
    <w:r w:rsidRPr="00945E46">
      <w:rPr>
        <w:rFonts w:ascii="Times New Roman" w:hAnsi="Times New Roman"/>
        <w:sz w:val="32"/>
        <w:szCs w:val="32"/>
      </w:rPr>
      <w:t>Pain Recognition and Management</w:t>
    </w:r>
    <w:r w:rsidR="002B1604" w:rsidRPr="00945E46">
      <w:rPr>
        <w:rFonts w:ascii="Times New Roman" w:hAnsi="Times New Roman"/>
        <w:sz w:val="32"/>
        <w:szCs w:val="32"/>
      </w:rPr>
      <w:t xml:space="preserve"> Critical Element Pathway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D61DA" w14:textId="77777777" w:rsidR="00676B15" w:rsidRDefault="00676B15">
    <w:pPr>
      <w:pStyle w:val="Header"/>
    </w:pPr>
    <w:r>
      <w:t>DEPARTMENT OF HEALTH AND HUMAN SERVICES</w:t>
    </w:r>
  </w:p>
  <w:p w14:paraId="5D7FA051" w14:textId="77777777" w:rsidR="00676B15" w:rsidRDefault="00676B15">
    <w:pPr>
      <w:pStyle w:val="Header"/>
    </w:pPr>
    <w:r>
      <w:t>CENTERS FOR MEDICARE &amp; MEDICAID SERVICES</w:t>
    </w:r>
  </w:p>
  <w:p w14:paraId="04361F24" w14:textId="77777777" w:rsidR="00676B15" w:rsidRPr="00A551F3" w:rsidRDefault="00676B15" w:rsidP="007F63A7">
    <w:pPr>
      <w:pStyle w:val="Header"/>
      <w:pBdr>
        <w:bottom w:val="thickThinSmallGap" w:sz="24" w:space="1" w:color="auto"/>
      </w:pBdr>
      <w:spacing w:before="60" w:after="60"/>
      <w:jc w:val="center"/>
      <w:rPr>
        <w:rFonts w:ascii="Times New Roman" w:hAnsi="Times New Roman"/>
        <w:sz w:val="32"/>
        <w:szCs w:val="32"/>
      </w:rPr>
    </w:pPr>
    <w:r w:rsidRPr="00A551F3">
      <w:rPr>
        <w:rFonts w:ascii="Times New Roman" w:hAnsi="Times New Roman"/>
        <w:sz w:val="32"/>
        <w:szCs w:val="32"/>
      </w:rPr>
      <w:t xml:space="preserve">Pain </w:t>
    </w:r>
    <w:r w:rsidR="00762088" w:rsidRPr="00A551F3">
      <w:rPr>
        <w:rFonts w:ascii="Times New Roman" w:hAnsi="Times New Roman"/>
        <w:sz w:val="32"/>
        <w:szCs w:val="32"/>
      </w:rPr>
      <w:t xml:space="preserve">Recognition and </w:t>
    </w:r>
    <w:r w:rsidRPr="00A551F3">
      <w:rPr>
        <w:rFonts w:ascii="Times New Roman" w:hAnsi="Times New Roman"/>
        <w:sz w:val="32"/>
        <w:szCs w:val="32"/>
      </w:rPr>
      <w:t>Management</w:t>
    </w:r>
    <w:r w:rsidR="002B1604" w:rsidRPr="00A551F3">
      <w:rPr>
        <w:rFonts w:ascii="Times New Roman" w:hAnsi="Times New Roman"/>
        <w:sz w:val="32"/>
        <w:szCs w:val="32"/>
      </w:rPr>
      <w:t xml:space="preserve">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2038E"/>
    <w:multiLevelType w:val="hybridMultilevel"/>
    <w:tmpl w:val="FC74B5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787536"/>
    <w:multiLevelType w:val="hybridMultilevel"/>
    <w:tmpl w:val="039A8B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89175C"/>
    <w:multiLevelType w:val="hybridMultilevel"/>
    <w:tmpl w:val="D55EFED0"/>
    <w:lvl w:ilvl="0" w:tplc="04090003">
      <w:start w:val="1"/>
      <w:numFmt w:val="bullet"/>
      <w:lvlText w:val="o"/>
      <w:lvlJc w:val="left"/>
      <w:pPr>
        <w:tabs>
          <w:tab w:val="num" w:pos="720"/>
        </w:tabs>
        <w:ind w:left="720" w:hanging="72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A94403"/>
    <w:multiLevelType w:val="hybridMultilevel"/>
    <w:tmpl w:val="CA8A86F6"/>
    <w:lvl w:ilvl="0" w:tplc="AC4A15A8">
      <w:start w:val="1"/>
      <w:numFmt w:val="bullet"/>
      <w:lvlText w:val=""/>
      <w:lvlJc w:val="left"/>
      <w:pPr>
        <w:tabs>
          <w:tab w:val="num" w:pos="504"/>
        </w:tabs>
        <w:ind w:left="504" w:hanging="216"/>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D52B5"/>
    <w:multiLevelType w:val="hybridMultilevel"/>
    <w:tmpl w:val="EA380588"/>
    <w:lvl w:ilvl="0" w:tplc="04090001">
      <w:start w:val="1"/>
      <w:numFmt w:val="bullet"/>
      <w:lvlText w:val=""/>
      <w:lvlJc w:val="left"/>
      <w:pPr>
        <w:tabs>
          <w:tab w:val="num" w:pos="720"/>
        </w:tabs>
        <w:ind w:left="720" w:hanging="360"/>
      </w:pPr>
      <w:rPr>
        <w:rFonts w:ascii="Symbol" w:hAnsi="Symbol" w:hint="default"/>
      </w:rPr>
    </w:lvl>
    <w:lvl w:ilvl="1" w:tplc="D780E238">
      <w:start w:val="1"/>
      <w:numFmt w:val="bullet"/>
      <w:lvlText w:val=""/>
      <w:lvlJc w:val="left"/>
      <w:pPr>
        <w:tabs>
          <w:tab w:val="num" w:pos="1080"/>
        </w:tabs>
        <w:ind w:left="1080" w:firstLine="0"/>
      </w:pPr>
      <w:rPr>
        <w:rFonts w:ascii="Symbol" w:hAnsi="Symbol" w:hint="default"/>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8116DC"/>
    <w:multiLevelType w:val="multilevel"/>
    <w:tmpl w:val="A2984408"/>
    <w:lvl w:ilvl="0">
      <w:start w:val="1"/>
      <w:numFmt w:val="bullet"/>
      <w:lvlText w:val=""/>
      <w:lvlJc w:val="left"/>
      <w:pPr>
        <w:tabs>
          <w:tab w:val="num" w:pos="360"/>
        </w:tabs>
        <w:ind w:left="360"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0666B2"/>
    <w:multiLevelType w:val="multilevel"/>
    <w:tmpl w:val="4EE40AF8"/>
    <w:lvl w:ilvl="0">
      <w:start w:val="1"/>
      <w:numFmt w:val="bullet"/>
      <w:lvlText w:val=""/>
      <w:lvlJc w:val="left"/>
      <w:pPr>
        <w:tabs>
          <w:tab w:val="num" w:pos="504"/>
        </w:tabs>
        <w:ind w:left="504"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607C7C"/>
    <w:multiLevelType w:val="hybridMultilevel"/>
    <w:tmpl w:val="4E22CB86"/>
    <w:lvl w:ilvl="0" w:tplc="07B40742">
      <w:start w:val="1"/>
      <w:numFmt w:val="decimal"/>
      <w:lvlText w:val="%1."/>
      <w:lvlJc w:val="left"/>
      <w:pPr>
        <w:tabs>
          <w:tab w:val="num" w:pos="360"/>
        </w:tabs>
        <w:ind w:left="360" w:hanging="360"/>
      </w:pPr>
      <w:rPr>
        <w:rFonts w:ascii="Times New Roman" w:hAnsi="Times New Roman" w:hint="default"/>
        <w:b/>
        <w:i w:val="0"/>
        <w:sz w:val="24"/>
      </w:rPr>
    </w:lvl>
    <w:lvl w:ilvl="1" w:tplc="04090001">
      <w:start w:val="1"/>
      <w:numFmt w:val="bullet"/>
      <w:lvlText w:val=""/>
      <w:lvlJc w:val="left"/>
      <w:pPr>
        <w:tabs>
          <w:tab w:val="num" w:pos="1080"/>
        </w:tabs>
        <w:ind w:left="1080" w:hanging="360"/>
      </w:pPr>
      <w:rPr>
        <w:rFonts w:ascii="Symbol" w:hAnsi="Symbol" w:hint="default"/>
        <w:b/>
        <w:i w:val="0"/>
        <w:sz w:val="24"/>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D3F6C94"/>
    <w:multiLevelType w:val="hybridMultilevel"/>
    <w:tmpl w:val="9902558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0F764C"/>
    <w:multiLevelType w:val="hybridMultilevel"/>
    <w:tmpl w:val="2C10DD4E"/>
    <w:lvl w:ilvl="0" w:tplc="8B2220AC">
      <w:start w:val="1"/>
      <w:numFmt w:val="bullet"/>
      <w:lvlText w:val=""/>
      <w:lvlJc w:val="left"/>
      <w:pPr>
        <w:tabs>
          <w:tab w:val="num" w:pos="1080"/>
        </w:tabs>
        <w:ind w:left="1080" w:hanging="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BE5EB2"/>
    <w:multiLevelType w:val="hybridMultilevel"/>
    <w:tmpl w:val="169E3226"/>
    <w:lvl w:ilvl="0" w:tplc="04090003">
      <w:start w:val="1"/>
      <w:numFmt w:val="bullet"/>
      <w:lvlText w:val="o"/>
      <w:lvlJc w:val="left"/>
      <w:pPr>
        <w:tabs>
          <w:tab w:val="num" w:pos="504"/>
        </w:tabs>
        <w:ind w:left="504" w:hanging="216"/>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9D0A44"/>
    <w:multiLevelType w:val="multilevel"/>
    <w:tmpl w:val="BA1090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A36A50"/>
    <w:multiLevelType w:val="multilevel"/>
    <w:tmpl w:val="60ECAE1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1FAC2E71"/>
    <w:multiLevelType w:val="hybridMultilevel"/>
    <w:tmpl w:val="BEECE2EC"/>
    <w:lvl w:ilvl="0" w:tplc="D19494C8">
      <w:start w:val="1"/>
      <w:numFmt w:val="bullet"/>
      <w:lvlText w:val=""/>
      <w:lvlJc w:val="left"/>
      <w:pPr>
        <w:tabs>
          <w:tab w:val="num" w:pos="749"/>
        </w:tabs>
        <w:ind w:left="749" w:hanging="288"/>
      </w:pPr>
      <w:rPr>
        <w:rFonts w:ascii="Symbol" w:hAnsi="Symbol" w:hint="default"/>
      </w:rPr>
    </w:lvl>
    <w:lvl w:ilvl="1" w:tplc="04090003" w:tentative="1">
      <w:start w:val="1"/>
      <w:numFmt w:val="bullet"/>
      <w:lvlText w:val="o"/>
      <w:lvlJc w:val="left"/>
      <w:pPr>
        <w:tabs>
          <w:tab w:val="num" w:pos="1901"/>
        </w:tabs>
        <w:ind w:left="1901" w:hanging="360"/>
      </w:pPr>
      <w:rPr>
        <w:rFonts w:ascii="Courier New" w:hAnsi="Courier New" w:cs="Courier New" w:hint="default"/>
      </w:rPr>
    </w:lvl>
    <w:lvl w:ilvl="2" w:tplc="04090005" w:tentative="1">
      <w:start w:val="1"/>
      <w:numFmt w:val="bullet"/>
      <w:lvlText w:val=""/>
      <w:lvlJc w:val="left"/>
      <w:pPr>
        <w:tabs>
          <w:tab w:val="num" w:pos="2621"/>
        </w:tabs>
        <w:ind w:left="2621" w:hanging="360"/>
      </w:pPr>
      <w:rPr>
        <w:rFonts w:ascii="Wingdings" w:hAnsi="Wingdings" w:hint="default"/>
      </w:rPr>
    </w:lvl>
    <w:lvl w:ilvl="3" w:tplc="04090001" w:tentative="1">
      <w:start w:val="1"/>
      <w:numFmt w:val="bullet"/>
      <w:lvlText w:val=""/>
      <w:lvlJc w:val="left"/>
      <w:pPr>
        <w:tabs>
          <w:tab w:val="num" w:pos="3341"/>
        </w:tabs>
        <w:ind w:left="3341" w:hanging="360"/>
      </w:pPr>
      <w:rPr>
        <w:rFonts w:ascii="Symbol" w:hAnsi="Symbol" w:hint="default"/>
      </w:rPr>
    </w:lvl>
    <w:lvl w:ilvl="4" w:tplc="04090003" w:tentative="1">
      <w:start w:val="1"/>
      <w:numFmt w:val="bullet"/>
      <w:lvlText w:val="o"/>
      <w:lvlJc w:val="left"/>
      <w:pPr>
        <w:tabs>
          <w:tab w:val="num" w:pos="4061"/>
        </w:tabs>
        <w:ind w:left="4061" w:hanging="360"/>
      </w:pPr>
      <w:rPr>
        <w:rFonts w:ascii="Courier New" w:hAnsi="Courier New" w:cs="Courier New" w:hint="default"/>
      </w:rPr>
    </w:lvl>
    <w:lvl w:ilvl="5" w:tplc="04090005" w:tentative="1">
      <w:start w:val="1"/>
      <w:numFmt w:val="bullet"/>
      <w:lvlText w:val=""/>
      <w:lvlJc w:val="left"/>
      <w:pPr>
        <w:tabs>
          <w:tab w:val="num" w:pos="4781"/>
        </w:tabs>
        <w:ind w:left="4781" w:hanging="360"/>
      </w:pPr>
      <w:rPr>
        <w:rFonts w:ascii="Wingdings" w:hAnsi="Wingdings" w:hint="default"/>
      </w:rPr>
    </w:lvl>
    <w:lvl w:ilvl="6" w:tplc="04090001" w:tentative="1">
      <w:start w:val="1"/>
      <w:numFmt w:val="bullet"/>
      <w:lvlText w:val=""/>
      <w:lvlJc w:val="left"/>
      <w:pPr>
        <w:tabs>
          <w:tab w:val="num" w:pos="5501"/>
        </w:tabs>
        <w:ind w:left="5501" w:hanging="360"/>
      </w:pPr>
      <w:rPr>
        <w:rFonts w:ascii="Symbol" w:hAnsi="Symbol" w:hint="default"/>
      </w:rPr>
    </w:lvl>
    <w:lvl w:ilvl="7" w:tplc="04090003" w:tentative="1">
      <w:start w:val="1"/>
      <w:numFmt w:val="bullet"/>
      <w:lvlText w:val="o"/>
      <w:lvlJc w:val="left"/>
      <w:pPr>
        <w:tabs>
          <w:tab w:val="num" w:pos="6221"/>
        </w:tabs>
        <w:ind w:left="6221" w:hanging="360"/>
      </w:pPr>
      <w:rPr>
        <w:rFonts w:ascii="Courier New" w:hAnsi="Courier New" w:cs="Courier New" w:hint="default"/>
      </w:rPr>
    </w:lvl>
    <w:lvl w:ilvl="8" w:tplc="04090005" w:tentative="1">
      <w:start w:val="1"/>
      <w:numFmt w:val="bullet"/>
      <w:lvlText w:val=""/>
      <w:lvlJc w:val="left"/>
      <w:pPr>
        <w:tabs>
          <w:tab w:val="num" w:pos="6941"/>
        </w:tabs>
        <w:ind w:left="6941" w:hanging="360"/>
      </w:pPr>
      <w:rPr>
        <w:rFonts w:ascii="Wingdings" w:hAnsi="Wingdings" w:hint="default"/>
      </w:rPr>
    </w:lvl>
  </w:abstractNum>
  <w:abstractNum w:abstractNumId="14" w15:restartNumberingAfterBreak="0">
    <w:nsid w:val="20CB3A74"/>
    <w:multiLevelType w:val="hybridMultilevel"/>
    <w:tmpl w:val="BE1852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24477C01"/>
    <w:multiLevelType w:val="multilevel"/>
    <w:tmpl w:val="48C8A55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9F4013"/>
    <w:multiLevelType w:val="hybridMultilevel"/>
    <w:tmpl w:val="B106BD3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14344D"/>
    <w:multiLevelType w:val="hybridMultilevel"/>
    <w:tmpl w:val="48C8A552"/>
    <w:lvl w:ilvl="0" w:tplc="9D60191C">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6A6FEB"/>
    <w:multiLevelType w:val="hybridMultilevel"/>
    <w:tmpl w:val="AB02E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037AE5"/>
    <w:multiLevelType w:val="hybridMultilevel"/>
    <w:tmpl w:val="3014B42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2A7C033E"/>
    <w:multiLevelType w:val="hybridMultilevel"/>
    <w:tmpl w:val="34040B6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ADA2F43"/>
    <w:multiLevelType w:val="hybridMultilevel"/>
    <w:tmpl w:val="5728FD66"/>
    <w:lvl w:ilvl="0" w:tplc="04090011">
      <w:start w:val="1"/>
      <w:numFmt w:val="decimal"/>
      <w:lvlText w:val="%1)"/>
      <w:lvlJc w:val="left"/>
      <w:pPr>
        <w:ind w:left="360" w:hanging="360"/>
      </w:pPr>
      <w:rPr>
        <w:rFonts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0DA625F"/>
    <w:multiLevelType w:val="hybridMultilevel"/>
    <w:tmpl w:val="4EE40AF8"/>
    <w:lvl w:ilvl="0" w:tplc="46DEFF20">
      <w:start w:val="1"/>
      <w:numFmt w:val="bullet"/>
      <w:lvlText w:val=""/>
      <w:lvlJc w:val="left"/>
      <w:pPr>
        <w:tabs>
          <w:tab w:val="num" w:pos="504"/>
        </w:tabs>
        <w:ind w:left="504" w:hanging="288"/>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010BB0"/>
    <w:multiLevelType w:val="hybridMultilevel"/>
    <w:tmpl w:val="3168BA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074BAA"/>
    <w:multiLevelType w:val="hybridMultilevel"/>
    <w:tmpl w:val="20943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232675"/>
    <w:multiLevelType w:val="hybridMultilevel"/>
    <w:tmpl w:val="BA109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C83017"/>
    <w:multiLevelType w:val="hybridMultilevel"/>
    <w:tmpl w:val="31CA798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3B95E0E"/>
    <w:multiLevelType w:val="hybridMultilevel"/>
    <w:tmpl w:val="2C2A8C86"/>
    <w:lvl w:ilvl="0" w:tplc="AC4A15A8">
      <w:start w:val="1"/>
      <w:numFmt w:val="bullet"/>
      <w:lvlText w:val=""/>
      <w:lvlJc w:val="left"/>
      <w:pPr>
        <w:tabs>
          <w:tab w:val="num" w:pos="864"/>
        </w:tabs>
        <w:ind w:left="864" w:hanging="216"/>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6A27BA0"/>
    <w:multiLevelType w:val="hybridMultilevel"/>
    <w:tmpl w:val="944CCB84"/>
    <w:lvl w:ilvl="0" w:tplc="04090001">
      <w:start w:val="1"/>
      <w:numFmt w:val="bullet"/>
      <w:lvlText w:val=""/>
      <w:lvlJc w:val="left"/>
      <w:pPr>
        <w:tabs>
          <w:tab w:val="num" w:pos="720"/>
        </w:tabs>
        <w:ind w:left="720" w:hanging="360"/>
      </w:pPr>
      <w:rPr>
        <w:rFonts w:ascii="Symbol" w:hAnsi="Symbol" w:hint="default"/>
      </w:rPr>
    </w:lvl>
    <w:lvl w:ilvl="1" w:tplc="6BF4DA2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6E2A6B"/>
    <w:multiLevelType w:val="hybridMultilevel"/>
    <w:tmpl w:val="229E8508"/>
    <w:lvl w:ilvl="0" w:tplc="6BF4DA2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B81427"/>
    <w:multiLevelType w:val="hybridMultilevel"/>
    <w:tmpl w:val="8A52E318"/>
    <w:lvl w:ilvl="0" w:tplc="04090001">
      <w:start w:val="1"/>
      <w:numFmt w:val="bullet"/>
      <w:lvlText w:val=""/>
      <w:lvlJc w:val="left"/>
      <w:pPr>
        <w:tabs>
          <w:tab w:val="num" w:pos="360"/>
        </w:tabs>
        <w:ind w:left="360" w:hanging="360"/>
      </w:pPr>
      <w:rPr>
        <w:rFonts w:ascii="Symbol" w:hAnsi="Symbol" w:hint="default"/>
      </w:rPr>
    </w:lvl>
    <w:lvl w:ilvl="1" w:tplc="D780E238">
      <w:start w:val="1"/>
      <w:numFmt w:val="bullet"/>
      <w:lvlText w:val=""/>
      <w:lvlJc w:val="left"/>
      <w:pPr>
        <w:tabs>
          <w:tab w:val="num" w:pos="720"/>
        </w:tabs>
        <w:ind w:left="720" w:firstLine="0"/>
      </w:pPr>
      <w:rPr>
        <w:rFonts w:ascii="Symbol" w:hAnsi="Symbol" w:hint="default"/>
        <w:sz w:val="24"/>
        <w:szCs w:val="24"/>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504644EE"/>
    <w:multiLevelType w:val="multilevel"/>
    <w:tmpl w:val="E4485F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3F1986"/>
    <w:multiLevelType w:val="hybridMultilevel"/>
    <w:tmpl w:val="DC1A53BE"/>
    <w:lvl w:ilvl="0" w:tplc="8B2220AC">
      <w:start w:val="1"/>
      <w:numFmt w:val="bullet"/>
      <w:lvlText w:val=""/>
      <w:lvlJc w:val="left"/>
      <w:pPr>
        <w:tabs>
          <w:tab w:val="num" w:pos="720"/>
        </w:tabs>
        <w:ind w:left="720" w:hanging="72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EC7F69"/>
    <w:multiLevelType w:val="hybridMultilevel"/>
    <w:tmpl w:val="60ECAE1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58377340"/>
    <w:multiLevelType w:val="hybridMultilevel"/>
    <w:tmpl w:val="E4485F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02105B"/>
    <w:multiLevelType w:val="hybridMultilevel"/>
    <w:tmpl w:val="6FC40E84"/>
    <w:lvl w:ilvl="0" w:tplc="04090003">
      <w:start w:val="1"/>
      <w:numFmt w:val="bullet"/>
      <w:lvlText w:val="o"/>
      <w:lvlJc w:val="left"/>
      <w:pPr>
        <w:ind w:left="720" w:hanging="360"/>
      </w:pPr>
      <w:rPr>
        <w:rFonts w:ascii="Courier New" w:hAnsi="Courier New" w:cs="Courier New"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3500BA"/>
    <w:multiLevelType w:val="multilevel"/>
    <w:tmpl w:val="50AA070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630025"/>
    <w:multiLevelType w:val="hybridMultilevel"/>
    <w:tmpl w:val="72105DC4"/>
    <w:lvl w:ilvl="0" w:tplc="F0E65B3A">
      <w:start w:val="1"/>
      <w:numFmt w:val="bullet"/>
      <w:lvlText w:val=""/>
      <w:lvlJc w:val="left"/>
      <w:pPr>
        <w:tabs>
          <w:tab w:val="num" w:pos="720"/>
        </w:tabs>
        <w:ind w:left="720" w:hanging="360"/>
      </w:pPr>
      <w:rPr>
        <w:rFonts w:ascii="Wingdings 2" w:hAnsi="Wingdings 2" w:hint="default"/>
        <w:b w:val="0"/>
        <w:i w:val="0"/>
        <w:color w:val="000000"/>
        <w:sz w:val="24"/>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1567D9E"/>
    <w:multiLevelType w:val="hybridMultilevel"/>
    <w:tmpl w:val="AFD62D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E00167"/>
    <w:multiLevelType w:val="multilevel"/>
    <w:tmpl w:val="229E850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AC2B3C"/>
    <w:multiLevelType w:val="hybridMultilevel"/>
    <w:tmpl w:val="72105DC4"/>
    <w:lvl w:ilvl="0" w:tplc="2B222D1A">
      <w:start w:val="1"/>
      <w:numFmt w:val="bullet"/>
      <w:lvlText w:val="▪"/>
      <w:lvlJc w:val="left"/>
      <w:pPr>
        <w:tabs>
          <w:tab w:val="num" w:pos="720"/>
        </w:tabs>
        <w:ind w:left="720" w:hanging="360"/>
      </w:pPr>
      <w:rPr>
        <w:rFonts w:ascii="Times New Roman" w:hAnsi="Times New Roman" w:cs="Times New Roman" w:hint="default"/>
        <w:b w:val="0"/>
        <w:i w:val="0"/>
        <w:color w:val="000000"/>
        <w:sz w:val="24"/>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022C45"/>
    <w:multiLevelType w:val="hybridMultilevel"/>
    <w:tmpl w:val="10A87CBA"/>
    <w:lvl w:ilvl="0" w:tplc="6BF4DA2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A5A4E90"/>
    <w:multiLevelType w:val="hybridMultilevel"/>
    <w:tmpl w:val="8FFAD982"/>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15:restartNumberingAfterBreak="0">
    <w:nsid w:val="6B7548BF"/>
    <w:multiLevelType w:val="hybridMultilevel"/>
    <w:tmpl w:val="F5D220B2"/>
    <w:lvl w:ilvl="0" w:tplc="9C783C8A">
      <w:start w:val="1"/>
      <w:numFmt w:val="bullet"/>
      <w:lvlText w:val="•"/>
      <w:lvlJc w:val="left"/>
      <w:pPr>
        <w:tabs>
          <w:tab w:val="num" w:pos="801"/>
        </w:tabs>
        <w:ind w:left="801" w:hanging="360"/>
      </w:pPr>
      <w:rPr>
        <w:rFonts w:ascii="Times New Roman" w:hAnsi="Times New Roman" w:hint="default"/>
      </w:rPr>
    </w:lvl>
    <w:lvl w:ilvl="1" w:tplc="04090003" w:tentative="1">
      <w:start w:val="1"/>
      <w:numFmt w:val="bullet"/>
      <w:lvlText w:val="o"/>
      <w:lvlJc w:val="left"/>
      <w:pPr>
        <w:tabs>
          <w:tab w:val="num" w:pos="441"/>
        </w:tabs>
        <w:ind w:left="441" w:hanging="360"/>
      </w:pPr>
      <w:rPr>
        <w:rFonts w:ascii="Courier New" w:hAnsi="Courier New" w:cs="Courier New" w:hint="default"/>
      </w:rPr>
    </w:lvl>
    <w:lvl w:ilvl="2" w:tplc="04090005" w:tentative="1">
      <w:start w:val="1"/>
      <w:numFmt w:val="bullet"/>
      <w:lvlText w:val=""/>
      <w:lvlJc w:val="left"/>
      <w:pPr>
        <w:tabs>
          <w:tab w:val="num" w:pos="1161"/>
        </w:tabs>
        <w:ind w:left="1161" w:hanging="360"/>
      </w:pPr>
      <w:rPr>
        <w:rFonts w:ascii="Wingdings" w:hAnsi="Wingdings" w:hint="default"/>
      </w:rPr>
    </w:lvl>
    <w:lvl w:ilvl="3" w:tplc="04090001" w:tentative="1">
      <w:start w:val="1"/>
      <w:numFmt w:val="bullet"/>
      <w:lvlText w:val=""/>
      <w:lvlJc w:val="left"/>
      <w:pPr>
        <w:tabs>
          <w:tab w:val="num" w:pos="1881"/>
        </w:tabs>
        <w:ind w:left="1881" w:hanging="360"/>
      </w:pPr>
      <w:rPr>
        <w:rFonts w:ascii="Symbol" w:hAnsi="Symbol" w:hint="default"/>
      </w:rPr>
    </w:lvl>
    <w:lvl w:ilvl="4" w:tplc="04090003" w:tentative="1">
      <w:start w:val="1"/>
      <w:numFmt w:val="bullet"/>
      <w:lvlText w:val="o"/>
      <w:lvlJc w:val="left"/>
      <w:pPr>
        <w:tabs>
          <w:tab w:val="num" w:pos="2601"/>
        </w:tabs>
        <w:ind w:left="2601" w:hanging="360"/>
      </w:pPr>
      <w:rPr>
        <w:rFonts w:ascii="Courier New" w:hAnsi="Courier New" w:cs="Courier New" w:hint="default"/>
      </w:rPr>
    </w:lvl>
    <w:lvl w:ilvl="5" w:tplc="04090005" w:tentative="1">
      <w:start w:val="1"/>
      <w:numFmt w:val="bullet"/>
      <w:lvlText w:val=""/>
      <w:lvlJc w:val="left"/>
      <w:pPr>
        <w:tabs>
          <w:tab w:val="num" w:pos="3321"/>
        </w:tabs>
        <w:ind w:left="3321" w:hanging="360"/>
      </w:pPr>
      <w:rPr>
        <w:rFonts w:ascii="Wingdings" w:hAnsi="Wingdings" w:hint="default"/>
      </w:rPr>
    </w:lvl>
    <w:lvl w:ilvl="6" w:tplc="04090001" w:tentative="1">
      <w:start w:val="1"/>
      <w:numFmt w:val="bullet"/>
      <w:lvlText w:val=""/>
      <w:lvlJc w:val="left"/>
      <w:pPr>
        <w:tabs>
          <w:tab w:val="num" w:pos="4041"/>
        </w:tabs>
        <w:ind w:left="4041" w:hanging="360"/>
      </w:pPr>
      <w:rPr>
        <w:rFonts w:ascii="Symbol" w:hAnsi="Symbol" w:hint="default"/>
      </w:rPr>
    </w:lvl>
    <w:lvl w:ilvl="7" w:tplc="04090003" w:tentative="1">
      <w:start w:val="1"/>
      <w:numFmt w:val="bullet"/>
      <w:lvlText w:val="o"/>
      <w:lvlJc w:val="left"/>
      <w:pPr>
        <w:tabs>
          <w:tab w:val="num" w:pos="4761"/>
        </w:tabs>
        <w:ind w:left="4761" w:hanging="360"/>
      </w:pPr>
      <w:rPr>
        <w:rFonts w:ascii="Courier New" w:hAnsi="Courier New" w:cs="Courier New" w:hint="default"/>
      </w:rPr>
    </w:lvl>
    <w:lvl w:ilvl="8" w:tplc="04090005" w:tentative="1">
      <w:start w:val="1"/>
      <w:numFmt w:val="bullet"/>
      <w:lvlText w:val=""/>
      <w:lvlJc w:val="left"/>
      <w:pPr>
        <w:tabs>
          <w:tab w:val="num" w:pos="5481"/>
        </w:tabs>
        <w:ind w:left="5481" w:hanging="360"/>
      </w:pPr>
      <w:rPr>
        <w:rFonts w:ascii="Wingdings" w:hAnsi="Wingdings" w:hint="default"/>
      </w:rPr>
    </w:lvl>
  </w:abstractNum>
  <w:abstractNum w:abstractNumId="44" w15:restartNumberingAfterBreak="0">
    <w:nsid w:val="6C624806"/>
    <w:multiLevelType w:val="hybridMultilevel"/>
    <w:tmpl w:val="34F06B04"/>
    <w:lvl w:ilvl="0" w:tplc="DFCE9A40">
      <w:start w:val="1"/>
      <w:numFmt w:val="bullet"/>
      <w:lvlText w:val="o"/>
      <w:lvlJc w:val="left"/>
      <w:pPr>
        <w:tabs>
          <w:tab w:val="num" w:pos="1440"/>
        </w:tabs>
        <w:ind w:left="1440" w:hanging="360"/>
      </w:pPr>
      <w:rPr>
        <w:rFonts w:ascii="Courier New" w:hAnsi="Courier New" w:cs="Courier New" w:hint="default"/>
        <w:sz w:val="24"/>
        <w:szCs w:val="24"/>
      </w:rPr>
    </w:lvl>
    <w:lvl w:ilvl="1" w:tplc="D780E238">
      <w:start w:val="1"/>
      <w:numFmt w:val="bullet"/>
      <w:lvlText w:val=""/>
      <w:lvlJc w:val="left"/>
      <w:pPr>
        <w:tabs>
          <w:tab w:val="num" w:pos="1800"/>
        </w:tabs>
        <w:ind w:left="1800" w:firstLine="0"/>
      </w:pPr>
      <w:rPr>
        <w:rFonts w:ascii="Symbol" w:hAnsi="Symbol" w:hint="default"/>
        <w:sz w:val="24"/>
        <w:szCs w:val="24"/>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15:restartNumberingAfterBreak="0">
    <w:nsid w:val="6E4B0977"/>
    <w:multiLevelType w:val="hybridMultilevel"/>
    <w:tmpl w:val="50AA0708"/>
    <w:lvl w:ilvl="0" w:tplc="269811E6">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63DEBE80">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544964"/>
    <w:multiLevelType w:val="hybridMultilevel"/>
    <w:tmpl w:val="84C4F700"/>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6817734"/>
    <w:multiLevelType w:val="hybridMultilevel"/>
    <w:tmpl w:val="A2984408"/>
    <w:lvl w:ilvl="0" w:tplc="BD0621BA">
      <w:start w:val="1"/>
      <w:numFmt w:val="bullet"/>
      <w:lvlText w:val=""/>
      <w:lvlJc w:val="left"/>
      <w:pPr>
        <w:tabs>
          <w:tab w:val="num" w:pos="360"/>
        </w:tabs>
        <w:ind w:left="360" w:hanging="288"/>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83725C3"/>
    <w:multiLevelType w:val="hybridMultilevel"/>
    <w:tmpl w:val="B81CC2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7964334C"/>
    <w:multiLevelType w:val="hybridMultilevel"/>
    <w:tmpl w:val="44804ADE"/>
    <w:lvl w:ilvl="0" w:tplc="AC4A15A8">
      <w:start w:val="1"/>
      <w:numFmt w:val="bullet"/>
      <w:lvlText w:val=""/>
      <w:lvlJc w:val="left"/>
      <w:pPr>
        <w:tabs>
          <w:tab w:val="num" w:pos="504"/>
        </w:tabs>
        <w:ind w:left="504" w:hanging="216"/>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BB2313B"/>
    <w:multiLevelType w:val="hybridMultilevel"/>
    <w:tmpl w:val="AB928C0A"/>
    <w:lvl w:ilvl="0" w:tplc="269811E6">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4B1AA3DA">
      <w:start w:val="1"/>
      <w:numFmt w:val="bullet"/>
      <w:lvlText w:val=""/>
      <w:lvlJc w:val="left"/>
      <w:pPr>
        <w:tabs>
          <w:tab w:val="num" w:pos="2160"/>
        </w:tabs>
        <w:ind w:left="2160" w:hanging="360"/>
      </w:pPr>
      <w:rPr>
        <w:rFonts w:ascii="Symbol" w:hAnsi="Symbol" w:hint="default"/>
        <w:color w:val="auto"/>
        <w:sz w:val="18"/>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C813738"/>
    <w:multiLevelType w:val="hybridMultilevel"/>
    <w:tmpl w:val="72105DC4"/>
    <w:lvl w:ilvl="0" w:tplc="494C3EFE">
      <w:start w:val="1"/>
      <w:numFmt w:val="bullet"/>
      <w:lvlText w:val="▪"/>
      <w:lvlJc w:val="left"/>
      <w:pPr>
        <w:tabs>
          <w:tab w:val="num" w:pos="720"/>
        </w:tabs>
        <w:ind w:left="720" w:hanging="360"/>
      </w:pPr>
      <w:rPr>
        <w:rFonts w:ascii="Times New Roman" w:hAnsi="Times New Roman" w:cs="Times New Roman" w:hint="default"/>
        <w:b w:val="0"/>
        <w:i w:val="0"/>
        <w:color w:val="000000"/>
        <w:sz w:val="24"/>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E153046"/>
    <w:multiLevelType w:val="hybridMultilevel"/>
    <w:tmpl w:val="67602F68"/>
    <w:lvl w:ilvl="0" w:tplc="AC4A15A8">
      <w:start w:val="1"/>
      <w:numFmt w:val="bullet"/>
      <w:lvlText w:val=""/>
      <w:lvlJc w:val="left"/>
      <w:pPr>
        <w:tabs>
          <w:tab w:val="num" w:pos="504"/>
        </w:tabs>
        <w:ind w:left="504"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FC86263"/>
    <w:multiLevelType w:val="hybridMultilevel"/>
    <w:tmpl w:val="324CF70A"/>
    <w:lvl w:ilvl="0" w:tplc="1DFA7A40">
      <w:start w:val="1"/>
      <w:numFmt w:val="bullet"/>
      <w:lvlText w:val=""/>
      <w:lvlJc w:val="left"/>
      <w:pPr>
        <w:tabs>
          <w:tab w:val="num" w:pos="-54"/>
        </w:tabs>
        <w:ind w:left="-54" w:hanging="360"/>
      </w:pPr>
      <w:rPr>
        <w:rFonts w:ascii="Wingdings" w:hAnsi="Wingdings" w:hint="default"/>
        <w:sz w:val="24"/>
        <w:szCs w:val="24"/>
      </w:rPr>
    </w:lvl>
    <w:lvl w:ilvl="1" w:tplc="0409000F">
      <w:start w:val="1"/>
      <w:numFmt w:val="decimal"/>
      <w:lvlText w:val="%2."/>
      <w:lvlJc w:val="left"/>
      <w:pPr>
        <w:tabs>
          <w:tab w:val="num" w:pos="666"/>
        </w:tabs>
        <w:ind w:left="666" w:hanging="360"/>
      </w:pPr>
      <w:rPr>
        <w:rFonts w:hint="default"/>
        <w:sz w:val="24"/>
        <w:szCs w:val="24"/>
      </w:rPr>
    </w:lvl>
    <w:lvl w:ilvl="2" w:tplc="04090005" w:tentative="1">
      <w:start w:val="1"/>
      <w:numFmt w:val="bullet"/>
      <w:lvlText w:val=""/>
      <w:lvlJc w:val="left"/>
      <w:pPr>
        <w:tabs>
          <w:tab w:val="num" w:pos="1386"/>
        </w:tabs>
        <w:ind w:left="1386" w:hanging="360"/>
      </w:pPr>
      <w:rPr>
        <w:rFonts w:ascii="Wingdings" w:hAnsi="Wingdings" w:hint="default"/>
      </w:rPr>
    </w:lvl>
    <w:lvl w:ilvl="3" w:tplc="04090001" w:tentative="1">
      <w:start w:val="1"/>
      <w:numFmt w:val="bullet"/>
      <w:lvlText w:val=""/>
      <w:lvlJc w:val="left"/>
      <w:pPr>
        <w:tabs>
          <w:tab w:val="num" w:pos="2106"/>
        </w:tabs>
        <w:ind w:left="2106" w:hanging="360"/>
      </w:pPr>
      <w:rPr>
        <w:rFonts w:ascii="Symbol" w:hAnsi="Symbol" w:hint="default"/>
      </w:rPr>
    </w:lvl>
    <w:lvl w:ilvl="4" w:tplc="04090003" w:tentative="1">
      <w:start w:val="1"/>
      <w:numFmt w:val="bullet"/>
      <w:lvlText w:val="o"/>
      <w:lvlJc w:val="left"/>
      <w:pPr>
        <w:tabs>
          <w:tab w:val="num" w:pos="2826"/>
        </w:tabs>
        <w:ind w:left="2826" w:hanging="360"/>
      </w:pPr>
      <w:rPr>
        <w:rFonts w:ascii="Courier New" w:hAnsi="Courier New" w:cs="Courier New" w:hint="default"/>
      </w:rPr>
    </w:lvl>
    <w:lvl w:ilvl="5" w:tplc="04090005" w:tentative="1">
      <w:start w:val="1"/>
      <w:numFmt w:val="bullet"/>
      <w:lvlText w:val=""/>
      <w:lvlJc w:val="left"/>
      <w:pPr>
        <w:tabs>
          <w:tab w:val="num" w:pos="3546"/>
        </w:tabs>
        <w:ind w:left="3546" w:hanging="360"/>
      </w:pPr>
      <w:rPr>
        <w:rFonts w:ascii="Wingdings" w:hAnsi="Wingdings" w:hint="default"/>
      </w:rPr>
    </w:lvl>
    <w:lvl w:ilvl="6" w:tplc="04090001" w:tentative="1">
      <w:start w:val="1"/>
      <w:numFmt w:val="bullet"/>
      <w:lvlText w:val=""/>
      <w:lvlJc w:val="left"/>
      <w:pPr>
        <w:tabs>
          <w:tab w:val="num" w:pos="4266"/>
        </w:tabs>
        <w:ind w:left="4266" w:hanging="360"/>
      </w:pPr>
      <w:rPr>
        <w:rFonts w:ascii="Symbol" w:hAnsi="Symbol" w:hint="default"/>
      </w:rPr>
    </w:lvl>
    <w:lvl w:ilvl="7" w:tplc="04090003" w:tentative="1">
      <w:start w:val="1"/>
      <w:numFmt w:val="bullet"/>
      <w:lvlText w:val="o"/>
      <w:lvlJc w:val="left"/>
      <w:pPr>
        <w:tabs>
          <w:tab w:val="num" w:pos="4986"/>
        </w:tabs>
        <w:ind w:left="4986" w:hanging="360"/>
      </w:pPr>
      <w:rPr>
        <w:rFonts w:ascii="Courier New" w:hAnsi="Courier New" w:cs="Courier New" w:hint="default"/>
      </w:rPr>
    </w:lvl>
    <w:lvl w:ilvl="8" w:tplc="04090005" w:tentative="1">
      <w:start w:val="1"/>
      <w:numFmt w:val="bullet"/>
      <w:lvlText w:val=""/>
      <w:lvlJc w:val="left"/>
      <w:pPr>
        <w:tabs>
          <w:tab w:val="num" w:pos="5706"/>
        </w:tabs>
        <w:ind w:left="5706" w:hanging="360"/>
      </w:pPr>
      <w:rPr>
        <w:rFonts w:ascii="Wingdings" w:hAnsi="Wingdings" w:hint="default"/>
      </w:rPr>
    </w:lvl>
  </w:abstractNum>
  <w:num w:numId="1" w16cid:durableId="84619785">
    <w:abstractNumId w:val="7"/>
  </w:num>
  <w:num w:numId="2" w16cid:durableId="781530791">
    <w:abstractNumId w:val="37"/>
  </w:num>
  <w:num w:numId="3" w16cid:durableId="1637371327">
    <w:abstractNumId w:val="51"/>
  </w:num>
  <w:num w:numId="4" w16cid:durableId="1387685667">
    <w:abstractNumId w:val="40"/>
  </w:num>
  <w:num w:numId="5" w16cid:durableId="2100445018">
    <w:abstractNumId w:val="24"/>
  </w:num>
  <w:num w:numId="6" w16cid:durableId="400251601">
    <w:abstractNumId w:val="43"/>
  </w:num>
  <w:num w:numId="7" w16cid:durableId="1087000649">
    <w:abstractNumId w:val="25"/>
  </w:num>
  <w:num w:numId="8" w16cid:durableId="12634120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723425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029037">
    <w:abstractNumId w:val="42"/>
  </w:num>
  <w:num w:numId="11" w16cid:durableId="845284661">
    <w:abstractNumId w:val="4"/>
  </w:num>
  <w:num w:numId="12" w16cid:durableId="2007898746">
    <w:abstractNumId w:val="0"/>
  </w:num>
  <w:num w:numId="13" w16cid:durableId="1579166350">
    <w:abstractNumId w:val="41"/>
  </w:num>
  <w:num w:numId="14" w16cid:durableId="1137842237">
    <w:abstractNumId w:val="45"/>
  </w:num>
  <w:num w:numId="15" w16cid:durableId="610092449">
    <w:abstractNumId w:val="29"/>
  </w:num>
  <w:num w:numId="16" w16cid:durableId="1984000065">
    <w:abstractNumId w:val="34"/>
  </w:num>
  <w:num w:numId="17" w16cid:durableId="1347293616">
    <w:abstractNumId w:val="28"/>
  </w:num>
  <w:num w:numId="18" w16cid:durableId="1260332177">
    <w:abstractNumId w:val="8"/>
  </w:num>
  <w:num w:numId="19" w16cid:durableId="244000678">
    <w:abstractNumId w:val="38"/>
  </w:num>
  <w:num w:numId="20" w16cid:durableId="1253323123">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9377191">
    <w:abstractNumId w:val="1"/>
  </w:num>
  <w:num w:numId="22" w16cid:durableId="170876403">
    <w:abstractNumId w:val="23"/>
  </w:num>
  <w:num w:numId="23" w16cid:durableId="2129883954">
    <w:abstractNumId w:val="48"/>
  </w:num>
  <w:num w:numId="24" w16cid:durableId="580332963">
    <w:abstractNumId w:val="14"/>
  </w:num>
  <w:num w:numId="25" w16cid:durableId="1910529442">
    <w:abstractNumId w:val="3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6995328">
    <w:abstractNumId w:val="36"/>
  </w:num>
  <w:num w:numId="27" w16cid:durableId="311640393">
    <w:abstractNumId w:val="50"/>
  </w:num>
  <w:num w:numId="28" w16cid:durableId="1649629989">
    <w:abstractNumId w:val="11"/>
  </w:num>
  <w:num w:numId="29" w16cid:durableId="1923951135">
    <w:abstractNumId w:val="9"/>
  </w:num>
  <w:num w:numId="30" w16cid:durableId="565648022">
    <w:abstractNumId w:val="32"/>
  </w:num>
  <w:num w:numId="31" w16cid:durableId="669799959">
    <w:abstractNumId w:val="31"/>
  </w:num>
  <w:num w:numId="32" w16cid:durableId="1795563865">
    <w:abstractNumId w:val="17"/>
  </w:num>
  <w:num w:numId="33" w16cid:durableId="11491182">
    <w:abstractNumId w:val="15"/>
  </w:num>
  <w:num w:numId="34" w16cid:durableId="1288586883">
    <w:abstractNumId w:val="47"/>
  </w:num>
  <w:num w:numId="35" w16cid:durableId="1434861680">
    <w:abstractNumId w:val="5"/>
  </w:num>
  <w:num w:numId="36" w16cid:durableId="1156145554">
    <w:abstractNumId w:val="22"/>
  </w:num>
  <w:num w:numId="37" w16cid:durableId="1467165894">
    <w:abstractNumId w:val="6"/>
  </w:num>
  <w:num w:numId="38" w16cid:durableId="1381317368">
    <w:abstractNumId w:val="3"/>
  </w:num>
  <w:num w:numId="39" w16cid:durableId="2073187597">
    <w:abstractNumId w:val="27"/>
  </w:num>
  <w:num w:numId="40" w16cid:durableId="479151304">
    <w:abstractNumId w:val="52"/>
  </w:num>
  <w:num w:numId="41" w16cid:durableId="28382636">
    <w:abstractNumId w:val="13"/>
  </w:num>
  <w:num w:numId="42" w16cid:durableId="453867352">
    <w:abstractNumId w:val="33"/>
  </w:num>
  <w:num w:numId="43" w16cid:durableId="1169639811">
    <w:abstractNumId w:val="12"/>
  </w:num>
  <w:num w:numId="44" w16cid:durableId="1554585964">
    <w:abstractNumId w:val="39"/>
  </w:num>
  <w:num w:numId="45" w16cid:durableId="220094111">
    <w:abstractNumId w:val="49"/>
  </w:num>
  <w:num w:numId="46" w16cid:durableId="902372321">
    <w:abstractNumId w:val="53"/>
  </w:num>
  <w:num w:numId="47" w16cid:durableId="975717329">
    <w:abstractNumId w:val="16"/>
  </w:num>
  <w:num w:numId="48" w16cid:durableId="1873223135">
    <w:abstractNumId w:val="26"/>
  </w:num>
  <w:num w:numId="49" w16cid:durableId="595554445">
    <w:abstractNumId w:val="18"/>
  </w:num>
  <w:num w:numId="50" w16cid:durableId="747073478">
    <w:abstractNumId w:val="35"/>
  </w:num>
  <w:num w:numId="51" w16cid:durableId="1002704604">
    <w:abstractNumId w:val="2"/>
  </w:num>
  <w:num w:numId="52" w16cid:durableId="953175629">
    <w:abstractNumId w:val="10"/>
  </w:num>
  <w:num w:numId="53" w16cid:durableId="354965202">
    <w:abstractNumId w:val="46"/>
  </w:num>
  <w:num w:numId="54" w16cid:durableId="59401556">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hideSpellingErrors/>
  <w:hideGrammaticalErrors/>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7E0szS0MDE3NzG3sLRU0lEKTi0uzszPAykwrgUATrkrZywAAAA="/>
  </w:docVars>
  <w:rsids>
    <w:rsidRoot w:val="00FE700B"/>
    <w:rsid w:val="000007E2"/>
    <w:rsid w:val="000008DD"/>
    <w:rsid w:val="00011D77"/>
    <w:rsid w:val="000201D9"/>
    <w:rsid w:val="00026A3A"/>
    <w:rsid w:val="0005072F"/>
    <w:rsid w:val="00052D95"/>
    <w:rsid w:val="00061144"/>
    <w:rsid w:val="00065305"/>
    <w:rsid w:val="0006579D"/>
    <w:rsid w:val="0007761E"/>
    <w:rsid w:val="00094AAA"/>
    <w:rsid w:val="000A7F6F"/>
    <w:rsid w:val="000C5CB6"/>
    <w:rsid w:val="000D1C72"/>
    <w:rsid w:val="000E1A71"/>
    <w:rsid w:val="000E1C1D"/>
    <w:rsid w:val="000F38FF"/>
    <w:rsid w:val="000F4BA3"/>
    <w:rsid w:val="001044F5"/>
    <w:rsid w:val="00105A46"/>
    <w:rsid w:val="00107167"/>
    <w:rsid w:val="001277DE"/>
    <w:rsid w:val="001326AC"/>
    <w:rsid w:val="00135D01"/>
    <w:rsid w:val="00142483"/>
    <w:rsid w:val="00154AF7"/>
    <w:rsid w:val="00160042"/>
    <w:rsid w:val="001633FD"/>
    <w:rsid w:val="0016694F"/>
    <w:rsid w:val="001745D3"/>
    <w:rsid w:val="00182415"/>
    <w:rsid w:val="001964BB"/>
    <w:rsid w:val="001977CF"/>
    <w:rsid w:val="001A2CC9"/>
    <w:rsid w:val="001A32EC"/>
    <w:rsid w:val="001A511F"/>
    <w:rsid w:val="001B5337"/>
    <w:rsid w:val="001C18CA"/>
    <w:rsid w:val="001D3608"/>
    <w:rsid w:val="001D60B0"/>
    <w:rsid w:val="001F0D14"/>
    <w:rsid w:val="001F11E1"/>
    <w:rsid w:val="001F45F4"/>
    <w:rsid w:val="00200130"/>
    <w:rsid w:val="00204287"/>
    <w:rsid w:val="00212066"/>
    <w:rsid w:val="0022376F"/>
    <w:rsid w:val="00236F75"/>
    <w:rsid w:val="00251123"/>
    <w:rsid w:val="002627AC"/>
    <w:rsid w:val="00274F77"/>
    <w:rsid w:val="002756CD"/>
    <w:rsid w:val="002770A8"/>
    <w:rsid w:val="0027737B"/>
    <w:rsid w:val="002A4681"/>
    <w:rsid w:val="002A6AA1"/>
    <w:rsid w:val="002B1604"/>
    <w:rsid w:val="002B1E8C"/>
    <w:rsid w:val="002B5525"/>
    <w:rsid w:val="002C139D"/>
    <w:rsid w:val="002C7476"/>
    <w:rsid w:val="002C76F7"/>
    <w:rsid w:val="002C7C74"/>
    <w:rsid w:val="002D0C50"/>
    <w:rsid w:val="002D3755"/>
    <w:rsid w:val="002E7637"/>
    <w:rsid w:val="002F0738"/>
    <w:rsid w:val="002F09B1"/>
    <w:rsid w:val="002F0CEA"/>
    <w:rsid w:val="002F2EE2"/>
    <w:rsid w:val="002F31F7"/>
    <w:rsid w:val="002F4726"/>
    <w:rsid w:val="0030679A"/>
    <w:rsid w:val="00317071"/>
    <w:rsid w:val="00317BFE"/>
    <w:rsid w:val="00324C86"/>
    <w:rsid w:val="00341FAC"/>
    <w:rsid w:val="003449AE"/>
    <w:rsid w:val="00351F20"/>
    <w:rsid w:val="003549EF"/>
    <w:rsid w:val="003577C6"/>
    <w:rsid w:val="00364464"/>
    <w:rsid w:val="00376780"/>
    <w:rsid w:val="00383324"/>
    <w:rsid w:val="00386DD8"/>
    <w:rsid w:val="00386EC9"/>
    <w:rsid w:val="00391FB4"/>
    <w:rsid w:val="00393412"/>
    <w:rsid w:val="00396CF6"/>
    <w:rsid w:val="003A6003"/>
    <w:rsid w:val="003A6A1C"/>
    <w:rsid w:val="003A722E"/>
    <w:rsid w:val="003B035F"/>
    <w:rsid w:val="003B0972"/>
    <w:rsid w:val="003C4C32"/>
    <w:rsid w:val="003C7080"/>
    <w:rsid w:val="003F5A8E"/>
    <w:rsid w:val="00417691"/>
    <w:rsid w:val="00421C31"/>
    <w:rsid w:val="004460DF"/>
    <w:rsid w:val="00447915"/>
    <w:rsid w:val="0046388E"/>
    <w:rsid w:val="0047346E"/>
    <w:rsid w:val="00474C82"/>
    <w:rsid w:val="00475898"/>
    <w:rsid w:val="00483866"/>
    <w:rsid w:val="00486301"/>
    <w:rsid w:val="004B50EC"/>
    <w:rsid w:val="004C0ACF"/>
    <w:rsid w:val="004C10F8"/>
    <w:rsid w:val="004C2DD5"/>
    <w:rsid w:val="004D2AB1"/>
    <w:rsid w:val="004D4451"/>
    <w:rsid w:val="004D5BC1"/>
    <w:rsid w:val="004E514D"/>
    <w:rsid w:val="00500525"/>
    <w:rsid w:val="00507118"/>
    <w:rsid w:val="0051712E"/>
    <w:rsid w:val="00530A2E"/>
    <w:rsid w:val="00542DCD"/>
    <w:rsid w:val="0054552F"/>
    <w:rsid w:val="00553DFB"/>
    <w:rsid w:val="00556035"/>
    <w:rsid w:val="0056431F"/>
    <w:rsid w:val="00564E60"/>
    <w:rsid w:val="00570BF1"/>
    <w:rsid w:val="005714F2"/>
    <w:rsid w:val="0057217F"/>
    <w:rsid w:val="005836C9"/>
    <w:rsid w:val="00587159"/>
    <w:rsid w:val="005A6C83"/>
    <w:rsid w:val="005B269A"/>
    <w:rsid w:val="005C6015"/>
    <w:rsid w:val="005E0338"/>
    <w:rsid w:val="005E3F8A"/>
    <w:rsid w:val="005E70EF"/>
    <w:rsid w:val="005F5D2A"/>
    <w:rsid w:val="005F6190"/>
    <w:rsid w:val="00602D30"/>
    <w:rsid w:val="00606556"/>
    <w:rsid w:val="00610F87"/>
    <w:rsid w:val="00627034"/>
    <w:rsid w:val="0062718E"/>
    <w:rsid w:val="006325C7"/>
    <w:rsid w:val="00644AE9"/>
    <w:rsid w:val="0065432C"/>
    <w:rsid w:val="006644D6"/>
    <w:rsid w:val="00672C88"/>
    <w:rsid w:val="0067390E"/>
    <w:rsid w:val="00676B15"/>
    <w:rsid w:val="006811BE"/>
    <w:rsid w:val="00684BC7"/>
    <w:rsid w:val="00684CFF"/>
    <w:rsid w:val="00687DA9"/>
    <w:rsid w:val="00692CC7"/>
    <w:rsid w:val="006A7A5E"/>
    <w:rsid w:val="006B136E"/>
    <w:rsid w:val="006B3186"/>
    <w:rsid w:val="006C1B0C"/>
    <w:rsid w:val="006C2DBE"/>
    <w:rsid w:val="006E2E57"/>
    <w:rsid w:val="006E2E8C"/>
    <w:rsid w:val="006E3726"/>
    <w:rsid w:val="006F4813"/>
    <w:rsid w:val="007072B5"/>
    <w:rsid w:val="007079ED"/>
    <w:rsid w:val="00726C55"/>
    <w:rsid w:val="00727250"/>
    <w:rsid w:val="00735E67"/>
    <w:rsid w:val="0074319A"/>
    <w:rsid w:val="00744D78"/>
    <w:rsid w:val="00747921"/>
    <w:rsid w:val="0075113E"/>
    <w:rsid w:val="00762088"/>
    <w:rsid w:val="00771916"/>
    <w:rsid w:val="00771A9A"/>
    <w:rsid w:val="0077402F"/>
    <w:rsid w:val="00784904"/>
    <w:rsid w:val="00790F40"/>
    <w:rsid w:val="00792B06"/>
    <w:rsid w:val="007A1719"/>
    <w:rsid w:val="007A2A1B"/>
    <w:rsid w:val="007A3B9B"/>
    <w:rsid w:val="007D3D18"/>
    <w:rsid w:val="007D7B70"/>
    <w:rsid w:val="007E582E"/>
    <w:rsid w:val="007E5CB7"/>
    <w:rsid w:val="007E6A5A"/>
    <w:rsid w:val="007F2FC1"/>
    <w:rsid w:val="007F63A7"/>
    <w:rsid w:val="008076C2"/>
    <w:rsid w:val="00814560"/>
    <w:rsid w:val="00820C94"/>
    <w:rsid w:val="00822E2F"/>
    <w:rsid w:val="00834CBF"/>
    <w:rsid w:val="00836D31"/>
    <w:rsid w:val="00881828"/>
    <w:rsid w:val="00887AA3"/>
    <w:rsid w:val="00892BE3"/>
    <w:rsid w:val="00894D35"/>
    <w:rsid w:val="008A3464"/>
    <w:rsid w:val="008A4D79"/>
    <w:rsid w:val="008B3D39"/>
    <w:rsid w:val="008C6FB2"/>
    <w:rsid w:val="008C7303"/>
    <w:rsid w:val="008D3A61"/>
    <w:rsid w:val="008D3F29"/>
    <w:rsid w:val="008E1B26"/>
    <w:rsid w:val="008F3E68"/>
    <w:rsid w:val="009072D9"/>
    <w:rsid w:val="00915A92"/>
    <w:rsid w:val="00940748"/>
    <w:rsid w:val="009421F4"/>
    <w:rsid w:val="00945013"/>
    <w:rsid w:val="00945E46"/>
    <w:rsid w:val="00946B68"/>
    <w:rsid w:val="00954962"/>
    <w:rsid w:val="009554DE"/>
    <w:rsid w:val="00960F23"/>
    <w:rsid w:val="00967F61"/>
    <w:rsid w:val="00981FA7"/>
    <w:rsid w:val="00982696"/>
    <w:rsid w:val="009907AD"/>
    <w:rsid w:val="009A57F0"/>
    <w:rsid w:val="009A63FB"/>
    <w:rsid w:val="009B1FD0"/>
    <w:rsid w:val="009B74B6"/>
    <w:rsid w:val="009D2612"/>
    <w:rsid w:val="009E032A"/>
    <w:rsid w:val="009E526A"/>
    <w:rsid w:val="009E568A"/>
    <w:rsid w:val="009E59E1"/>
    <w:rsid w:val="009E6CDD"/>
    <w:rsid w:val="009F45F1"/>
    <w:rsid w:val="009F7D1B"/>
    <w:rsid w:val="00A14B56"/>
    <w:rsid w:val="00A20EBD"/>
    <w:rsid w:val="00A2615B"/>
    <w:rsid w:val="00A551F3"/>
    <w:rsid w:val="00A67C72"/>
    <w:rsid w:val="00A719E9"/>
    <w:rsid w:val="00A76E2E"/>
    <w:rsid w:val="00A82213"/>
    <w:rsid w:val="00A8478A"/>
    <w:rsid w:val="00A85670"/>
    <w:rsid w:val="00A909B0"/>
    <w:rsid w:val="00A91035"/>
    <w:rsid w:val="00A93878"/>
    <w:rsid w:val="00AA0A98"/>
    <w:rsid w:val="00AB0E3F"/>
    <w:rsid w:val="00AD1B91"/>
    <w:rsid w:val="00AD3D9E"/>
    <w:rsid w:val="00AD48AE"/>
    <w:rsid w:val="00AD56AD"/>
    <w:rsid w:val="00AE1A30"/>
    <w:rsid w:val="00AE4671"/>
    <w:rsid w:val="00AE47AE"/>
    <w:rsid w:val="00AF1E1D"/>
    <w:rsid w:val="00AF6358"/>
    <w:rsid w:val="00B01556"/>
    <w:rsid w:val="00B03E99"/>
    <w:rsid w:val="00B14349"/>
    <w:rsid w:val="00B14459"/>
    <w:rsid w:val="00B14AB7"/>
    <w:rsid w:val="00B22272"/>
    <w:rsid w:val="00B237BD"/>
    <w:rsid w:val="00B30BAC"/>
    <w:rsid w:val="00B31E30"/>
    <w:rsid w:val="00B3581E"/>
    <w:rsid w:val="00B44D19"/>
    <w:rsid w:val="00B464A8"/>
    <w:rsid w:val="00B47BA7"/>
    <w:rsid w:val="00B5002B"/>
    <w:rsid w:val="00B60E11"/>
    <w:rsid w:val="00B6351B"/>
    <w:rsid w:val="00B64C4F"/>
    <w:rsid w:val="00B65BA6"/>
    <w:rsid w:val="00B66C82"/>
    <w:rsid w:val="00B70FE8"/>
    <w:rsid w:val="00B7456F"/>
    <w:rsid w:val="00B901B0"/>
    <w:rsid w:val="00B9286D"/>
    <w:rsid w:val="00B934B8"/>
    <w:rsid w:val="00BA4DCA"/>
    <w:rsid w:val="00BA5D68"/>
    <w:rsid w:val="00BC25D1"/>
    <w:rsid w:val="00BC5534"/>
    <w:rsid w:val="00BC71A4"/>
    <w:rsid w:val="00BD372B"/>
    <w:rsid w:val="00BE346C"/>
    <w:rsid w:val="00BE3A8F"/>
    <w:rsid w:val="00BE7962"/>
    <w:rsid w:val="00BF0742"/>
    <w:rsid w:val="00BF7EE6"/>
    <w:rsid w:val="00C04D62"/>
    <w:rsid w:val="00C06C31"/>
    <w:rsid w:val="00C1236F"/>
    <w:rsid w:val="00C138AC"/>
    <w:rsid w:val="00C20F71"/>
    <w:rsid w:val="00C340BA"/>
    <w:rsid w:val="00C37D1B"/>
    <w:rsid w:val="00C43C69"/>
    <w:rsid w:val="00C51D59"/>
    <w:rsid w:val="00C55C84"/>
    <w:rsid w:val="00C64029"/>
    <w:rsid w:val="00C70C17"/>
    <w:rsid w:val="00C81A7B"/>
    <w:rsid w:val="00C844F1"/>
    <w:rsid w:val="00C9080B"/>
    <w:rsid w:val="00C916DF"/>
    <w:rsid w:val="00C931DC"/>
    <w:rsid w:val="00CA3000"/>
    <w:rsid w:val="00CA5772"/>
    <w:rsid w:val="00CB6EDB"/>
    <w:rsid w:val="00CC2B22"/>
    <w:rsid w:val="00CC690E"/>
    <w:rsid w:val="00CC6C99"/>
    <w:rsid w:val="00CD033F"/>
    <w:rsid w:val="00CD43A1"/>
    <w:rsid w:val="00CD4FE3"/>
    <w:rsid w:val="00CF057D"/>
    <w:rsid w:val="00D05BF1"/>
    <w:rsid w:val="00D06435"/>
    <w:rsid w:val="00D10978"/>
    <w:rsid w:val="00D113E9"/>
    <w:rsid w:val="00D17B26"/>
    <w:rsid w:val="00D20FD9"/>
    <w:rsid w:val="00D21B89"/>
    <w:rsid w:val="00D2759D"/>
    <w:rsid w:val="00D42FF4"/>
    <w:rsid w:val="00D45485"/>
    <w:rsid w:val="00D50346"/>
    <w:rsid w:val="00D55263"/>
    <w:rsid w:val="00D708BD"/>
    <w:rsid w:val="00D837DB"/>
    <w:rsid w:val="00D85885"/>
    <w:rsid w:val="00D86DD4"/>
    <w:rsid w:val="00D95F44"/>
    <w:rsid w:val="00D96E7A"/>
    <w:rsid w:val="00DB488F"/>
    <w:rsid w:val="00DB6B57"/>
    <w:rsid w:val="00DD29C2"/>
    <w:rsid w:val="00DD551F"/>
    <w:rsid w:val="00DE1F1E"/>
    <w:rsid w:val="00DE34EE"/>
    <w:rsid w:val="00DF15C5"/>
    <w:rsid w:val="00E140A5"/>
    <w:rsid w:val="00E14ECE"/>
    <w:rsid w:val="00E221BD"/>
    <w:rsid w:val="00E22CC8"/>
    <w:rsid w:val="00E37BC5"/>
    <w:rsid w:val="00E4232A"/>
    <w:rsid w:val="00E442FD"/>
    <w:rsid w:val="00E56852"/>
    <w:rsid w:val="00E64853"/>
    <w:rsid w:val="00E71EFF"/>
    <w:rsid w:val="00E81C2B"/>
    <w:rsid w:val="00E82227"/>
    <w:rsid w:val="00E82A3E"/>
    <w:rsid w:val="00E834CA"/>
    <w:rsid w:val="00EA42EA"/>
    <w:rsid w:val="00EB4254"/>
    <w:rsid w:val="00EB4E7A"/>
    <w:rsid w:val="00EB547F"/>
    <w:rsid w:val="00EC048E"/>
    <w:rsid w:val="00EC1261"/>
    <w:rsid w:val="00EC7D1E"/>
    <w:rsid w:val="00EE57B4"/>
    <w:rsid w:val="00EF477D"/>
    <w:rsid w:val="00EF51DC"/>
    <w:rsid w:val="00EF7012"/>
    <w:rsid w:val="00F00680"/>
    <w:rsid w:val="00F0258C"/>
    <w:rsid w:val="00F03AD1"/>
    <w:rsid w:val="00F03F07"/>
    <w:rsid w:val="00F04659"/>
    <w:rsid w:val="00F1301B"/>
    <w:rsid w:val="00F14C73"/>
    <w:rsid w:val="00F2040E"/>
    <w:rsid w:val="00F240E8"/>
    <w:rsid w:val="00F27667"/>
    <w:rsid w:val="00F2789B"/>
    <w:rsid w:val="00F40517"/>
    <w:rsid w:val="00F425A1"/>
    <w:rsid w:val="00F45A09"/>
    <w:rsid w:val="00F52285"/>
    <w:rsid w:val="00F5736B"/>
    <w:rsid w:val="00F628DF"/>
    <w:rsid w:val="00F77091"/>
    <w:rsid w:val="00F96795"/>
    <w:rsid w:val="00FA63EE"/>
    <w:rsid w:val="00FC3E2D"/>
    <w:rsid w:val="00FD192A"/>
    <w:rsid w:val="00FD1EBB"/>
    <w:rsid w:val="00FE05A8"/>
    <w:rsid w:val="00FE21A6"/>
    <w:rsid w:val="00FE4686"/>
    <w:rsid w:val="00FE700B"/>
    <w:rsid w:val="00FF1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F07310"/>
  <w15:chartTrackingRefBased/>
  <w15:docId w15:val="{D5EC0744-E80E-4E9E-95B4-0FC58E731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rFonts w:ascii="Arial" w:hAnsi="Arial"/>
      <w:b/>
    </w:rPr>
  </w:style>
  <w:style w:type="paragraph" w:styleId="Heading2">
    <w:name w:val="heading 2"/>
    <w:basedOn w:val="Normal"/>
    <w:next w:val="Normal"/>
    <w:autoRedefine/>
    <w:qFormat/>
    <w:pPr>
      <w:keepNext/>
      <w:outlineLvl w:val="1"/>
    </w:pPr>
    <w:rPr>
      <w:b/>
      <w:bCs/>
    </w:rPr>
  </w:style>
  <w:style w:type="paragraph" w:styleId="Heading3">
    <w:name w:val="heading 3"/>
    <w:basedOn w:val="Normal"/>
    <w:next w:val="Normal"/>
    <w:qFormat/>
    <w:pPr>
      <w:keepNext/>
      <w:outlineLvl w:val="2"/>
    </w:pPr>
    <w:rPr>
      <w:rFonts w:ascii="Arial" w:hAnsi="Arial"/>
    </w:rPr>
  </w:style>
  <w:style w:type="paragraph" w:styleId="Heading4">
    <w:name w:val="heading 4"/>
    <w:basedOn w:val="Normal"/>
    <w:next w:val="Normal"/>
    <w:qFormat/>
    <w:pPr>
      <w:keepNext/>
      <w:outlineLvl w:val="3"/>
    </w:pPr>
    <w:rPr>
      <w:b/>
      <w:bCs/>
    </w:rPr>
  </w:style>
  <w:style w:type="paragraph" w:styleId="Heading5">
    <w:name w:val="heading 5"/>
    <w:basedOn w:val="Normal"/>
    <w:next w:val="Normal"/>
    <w:qFormat/>
    <w:pPr>
      <w:keepNext/>
      <w:spacing w:before="20" w:after="20"/>
      <w:outlineLvl w:val="4"/>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Pr>
      <w:rFonts w:ascii="Arial" w:hAnsi="Arial"/>
      <w:sz w:val="14"/>
    </w:rPr>
  </w:style>
  <w:style w:type="paragraph" w:styleId="Footer">
    <w:name w:val="footer"/>
    <w:basedOn w:val="Normal"/>
    <w:link w:val="FooterChar"/>
    <w:uiPriority w:val="99"/>
    <w:pPr>
      <w:tabs>
        <w:tab w:val="right" w:pos="14400"/>
      </w:tabs>
    </w:pPr>
    <w:rPr>
      <w:rFonts w:ascii="Arial" w:hAnsi="Arial"/>
      <w:sz w:val="14"/>
    </w:rPr>
  </w:style>
  <w:style w:type="paragraph" w:customStyle="1" w:styleId="noemL">
    <w:name w:val="noemL"/>
    <w:basedOn w:val="Header"/>
  </w:style>
  <w:style w:type="paragraph" w:styleId="ListBullet">
    <w:name w:val="List Bullet"/>
    <w:basedOn w:val="Normal"/>
    <w:autoRedefine/>
    <w:pPr>
      <w:keepNext/>
      <w:spacing w:before="120" w:line="240" w:lineRule="exact"/>
    </w:pPr>
    <w:rPr>
      <w:b/>
      <w:bCs/>
    </w:rPr>
  </w:style>
  <w:style w:type="paragraph" w:styleId="BodyText2">
    <w:name w:val="Body Text 2"/>
    <w:basedOn w:val="Normal"/>
    <w:rPr>
      <w:rFonts w:ascii="Arial" w:hAnsi="Arial"/>
    </w:rPr>
  </w:style>
  <w:style w:type="paragraph" w:styleId="BodyText3">
    <w:name w:val="Body Text 3"/>
    <w:basedOn w:val="Normal"/>
    <w:pPr>
      <w:tabs>
        <w:tab w:val="left" w:pos="0"/>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 w:val="left" w:pos="8640"/>
        <w:tab w:val="left" w:pos="9120"/>
      </w:tabs>
      <w:spacing w:line="192" w:lineRule="auto"/>
    </w:pPr>
    <w:rPr>
      <w:i/>
      <w:iCs/>
    </w:rPr>
  </w:style>
  <w:style w:type="paragraph" w:styleId="BodyTextIndent">
    <w:name w:val="Body Text Indent"/>
    <w:basedOn w:val="Normal"/>
    <w:pPr>
      <w:ind w:left="360"/>
    </w:pPr>
    <w:rPr>
      <w:rFonts w:ascii="Arial" w:hAnsi="Arial" w:cs="Arial"/>
      <w:i/>
      <w:iCs/>
      <w:color w:val="FF0000"/>
    </w:rPr>
  </w:style>
  <w:style w:type="paragraph" w:styleId="BodyText">
    <w:name w:val="Body Text"/>
    <w:basedOn w:val="Normal"/>
    <w:rPr>
      <w:rFonts w:ascii="Arial" w:hAnsi="Arial" w:cs="Arial"/>
      <w:color w:val="FF0000"/>
    </w:rPr>
  </w:style>
  <w:style w:type="character" w:styleId="PageNumber">
    <w:name w:val="page number"/>
    <w:basedOn w:val="DefaultParagraphFont"/>
  </w:style>
  <w:style w:type="character" w:styleId="CommentReference">
    <w:name w:val="annotation reference"/>
    <w:uiPriority w:val="99"/>
    <w:rsid w:val="005E3F8A"/>
    <w:rPr>
      <w:sz w:val="16"/>
      <w:szCs w:val="16"/>
    </w:rPr>
  </w:style>
  <w:style w:type="paragraph" w:styleId="CommentText">
    <w:name w:val="annotation text"/>
    <w:basedOn w:val="Normal"/>
    <w:semiHidden/>
    <w:rsid w:val="005E3F8A"/>
    <w:rPr>
      <w:sz w:val="20"/>
    </w:rPr>
  </w:style>
  <w:style w:type="paragraph" w:styleId="CommentSubject">
    <w:name w:val="annotation subject"/>
    <w:basedOn w:val="CommentText"/>
    <w:next w:val="CommentText"/>
    <w:semiHidden/>
    <w:rsid w:val="005E3F8A"/>
    <w:rPr>
      <w:b/>
      <w:bCs/>
    </w:rPr>
  </w:style>
  <w:style w:type="paragraph" w:styleId="BalloonText">
    <w:name w:val="Balloon Text"/>
    <w:basedOn w:val="Normal"/>
    <w:semiHidden/>
    <w:rsid w:val="005E3F8A"/>
    <w:rPr>
      <w:rFonts w:ascii="Tahoma" w:hAnsi="Tahoma" w:cs="Tahoma"/>
      <w:sz w:val="16"/>
      <w:szCs w:val="16"/>
    </w:rPr>
  </w:style>
  <w:style w:type="paragraph" w:styleId="BodyTextIndent2">
    <w:name w:val="Body Text Indent 2"/>
    <w:basedOn w:val="Normal"/>
    <w:rsid w:val="003A722E"/>
    <w:pPr>
      <w:spacing w:before="60" w:after="60" w:line="220" w:lineRule="exact"/>
      <w:ind w:left="378" w:hanging="18"/>
    </w:pPr>
    <w:rPr>
      <w:rFonts w:cs="Arial"/>
      <w:b/>
      <w:bCs/>
      <w:szCs w:val="24"/>
    </w:rPr>
  </w:style>
  <w:style w:type="paragraph" w:customStyle="1" w:styleId="Default">
    <w:name w:val="Default"/>
    <w:rsid w:val="00391FB4"/>
    <w:pPr>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F63A7"/>
    <w:pPr>
      <w:spacing w:after="200" w:line="276" w:lineRule="auto"/>
      <w:ind w:left="720"/>
      <w:contextualSpacing/>
    </w:pPr>
    <w:rPr>
      <w:rFonts w:ascii="Calibri" w:eastAsia="Calibri" w:hAnsi="Calibri"/>
      <w:sz w:val="22"/>
      <w:szCs w:val="22"/>
    </w:rPr>
  </w:style>
  <w:style w:type="table" w:customStyle="1" w:styleId="TableGrid1">
    <w:name w:val="Table Grid1"/>
    <w:basedOn w:val="TableNormal"/>
    <w:next w:val="TableGrid"/>
    <w:uiPriority w:val="59"/>
    <w:rsid w:val="007F63A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7F63A7"/>
    <w:rPr>
      <w:rFonts w:ascii="Calibri" w:eastAsia="Calibri" w:hAnsi="Calibri"/>
      <w:sz w:val="22"/>
      <w:szCs w:val="22"/>
    </w:rPr>
  </w:style>
  <w:style w:type="table" w:styleId="TableGrid">
    <w:name w:val="Table Grid"/>
    <w:basedOn w:val="TableNormal"/>
    <w:uiPriority w:val="59"/>
    <w:rsid w:val="007F6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113E9"/>
    <w:rPr>
      <w:rFonts w:ascii="Calibri" w:eastAsia="Calibri" w:hAnsi="Calibri"/>
      <w:sz w:val="22"/>
      <w:szCs w:val="22"/>
    </w:rPr>
  </w:style>
  <w:style w:type="paragraph" w:styleId="Revision">
    <w:name w:val="Revision"/>
    <w:hidden/>
    <w:uiPriority w:val="99"/>
    <w:semiHidden/>
    <w:rsid w:val="00A91035"/>
    <w:rPr>
      <w:sz w:val="24"/>
    </w:rPr>
  </w:style>
  <w:style w:type="character" w:customStyle="1" w:styleId="FooterChar">
    <w:name w:val="Footer Char"/>
    <w:link w:val="Footer"/>
    <w:uiPriority w:val="99"/>
    <w:rsid w:val="002627AC"/>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27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F47F9-BEE2-46A3-A6D9-EE8627655E70}">
  <ds:schemaRefs>
    <ds:schemaRef ds:uri="http://schemas.microsoft.com/sharepoint/v3/contenttype/forms"/>
  </ds:schemaRefs>
</ds:datastoreItem>
</file>

<file path=customXml/itemProps2.xml><?xml version="1.0" encoding="utf-8"?>
<ds:datastoreItem xmlns:ds="http://schemas.openxmlformats.org/officeDocument/2006/customXml" ds:itemID="{674D71B4-5D3F-4DB6-8EFB-618AFA5F10D6}">
  <ds:schemaRefs>
    <ds:schemaRef ds:uri="http://schemas.openxmlformats.org/officeDocument/2006/bibliography"/>
  </ds:schemaRefs>
</ds:datastoreItem>
</file>

<file path=customXml/itemProps3.xml><?xml version="1.0" encoding="utf-8"?>
<ds:datastoreItem xmlns:ds="http://schemas.openxmlformats.org/officeDocument/2006/customXml" ds:itemID="{144FFBC9-7469-4B01-9E3E-B383998411BD}">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3C14A77-AFF5-4B09-83E0-0E3F508F5A6D}">
  <ds:schemaRefs>
    <ds:schemaRef ds:uri="http://schemas.microsoft.com/office/2006/metadata/longProperties"/>
  </ds:schemaRefs>
</ds:datastoreItem>
</file>

<file path=customXml/itemProps5.xml><?xml version="1.0" encoding="utf-8"?>
<ds:datastoreItem xmlns:ds="http://schemas.openxmlformats.org/officeDocument/2006/customXml" ds:itemID="{D4407F57-3265-4DB1-BE22-D7EE3AAC0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1335</Words>
  <Characters>7615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Pain Management CE</vt:lpstr>
    </vt:vector>
  </TitlesOfParts>
  <Company>University of Colorado Health Sciences Center</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Pain Management CE</dc:title>
  <dc:subject/>
  <dc:creator>Owner</dc:creator>
  <cp:keywords/>
  <dc:description/>
  <cp:lastModifiedBy>Tu, Rufina (CMS/CCSQ)</cp:lastModifiedBy>
  <cp:revision>4</cp:revision>
  <cp:lastPrinted>2022-06-09T14:15:00Z</cp:lastPrinted>
  <dcterms:created xsi:type="dcterms:W3CDTF">2024-11-05T21:49:00Z</dcterms:created>
  <dcterms:modified xsi:type="dcterms:W3CDTF">2025-03-21T13:21:00Z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ument Category">
    <vt:lpwstr>QIS Survey Forms</vt:lpwstr>
  </property>
  <property fmtid="{D5CDD505-2E9C-101B-9397-08002B2CF9AE}" pid="4" name="Description0">
    <vt:lpwstr>7/2015</vt:lpwstr>
  </property>
  <property fmtid="{D5CDD505-2E9C-101B-9397-08002B2CF9AE}" pid="5" name="Category">
    <vt:lpwstr>33</vt:lpwstr>
  </property>
  <property fmtid="{D5CDD505-2E9C-101B-9397-08002B2CF9AE}" pid="6" name="Subcategory">
    <vt:lpwstr/>
  </property>
  <property fmtid="{D5CDD505-2E9C-101B-9397-08002B2CF9AE}" pid="7" name="Phase3Heading">
    <vt:lpwstr>6</vt:lpwstr>
  </property>
  <property fmtid="{D5CDD505-2E9C-101B-9397-08002B2CF9AE}" pid="8" name="FormData">
    <vt:lpwstr>&lt;?xml version="1.0" encoding="utf-8"?&gt;&lt;FormVariables&gt;&lt;Version /&gt;&lt;/FormVariables&gt;</vt:lpwstr>
  </property>
  <property fmtid="{D5CDD505-2E9C-101B-9397-08002B2CF9AE}" pid="9" name="Phase3Subheading">
    <vt:lpwstr/>
  </property>
</Properties>
</file>